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00" w:rsidRPr="00B0691B" w:rsidRDefault="00456B19" w:rsidP="006C77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</w:t>
      </w:r>
      <w:r w:rsidR="001427F9" w:rsidRPr="00473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по итогам проведения </w:t>
      </w:r>
      <w:bookmarkStart w:id="0" w:name="_Hlk93500949"/>
      <w:r w:rsidR="006C7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регионального этапа </w:t>
      </w:r>
      <w:r w:rsidR="006C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  <w:r w:rsidR="006C7700" w:rsidRPr="00B0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методических разработок для преподавателей русского государственного и родных языков народов Российской Федерации</w:t>
      </w:r>
      <w:bookmarkEnd w:id="0"/>
    </w:p>
    <w:p w:rsidR="001427F9" w:rsidRPr="004736CE" w:rsidRDefault="001427F9" w:rsidP="006C77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442A" w:rsidRDefault="00913F87" w:rsidP="00E83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/>
          <w:sz w:val="28"/>
          <w:szCs w:val="28"/>
        </w:rPr>
        <w:t xml:space="preserve">В целях </w:t>
      </w:r>
      <w:r w:rsidR="006C7700" w:rsidRPr="00B0691B">
        <w:rPr>
          <w:rFonts w:ascii="Times New Roman" w:hAnsi="Times New Roman" w:cs="Times New Roman"/>
          <w:sz w:val="28"/>
          <w:szCs w:val="28"/>
        </w:rPr>
        <w:t>выявлени</w:t>
      </w:r>
      <w:r w:rsidR="006C7700">
        <w:rPr>
          <w:rFonts w:ascii="Times New Roman" w:hAnsi="Times New Roman" w:cs="Times New Roman"/>
          <w:sz w:val="28"/>
          <w:szCs w:val="28"/>
        </w:rPr>
        <w:t>я</w:t>
      </w:r>
      <w:r w:rsidR="006C7700" w:rsidRPr="00B0691B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6C7700">
        <w:rPr>
          <w:rFonts w:ascii="Times New Roman" w:hAnsi="Times New Roman" w:cs="Times New Roman"/>
          <w:sz w:val="28"/>
          <w:szCs w:val="28"/>
        </w:rPr>
        <w:t>я</w:t>
      </w:r>
      <w:r w:rsidR="006C7700" w:rsidRPr="00B0691B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в области преподавания русского языка как государственного языка Российской Федерации, языков народов России и новаторских подходов к развитию</w:t>
      </w:r>
      <w:r w:rsidR="006C7700">
        <w:rPr>
          <w:rFonts w:ascii="Times New Roman" w:hAnsi="Times New Roman" w:cs="Times New Roman"/>
          <w:sz w:val="28"/>
          <w:szCs w:val="28"/>
        </w:rPr>
        <w:t xml:space="preserve"> языковой культуры обучающихся, </w:t>
      </w:r>
      <w:r w:rsidR="006C7700"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6C77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7700"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и развитию языкового и культурн</w:t>
      </w:r>
      <w:r w:rsidR="006C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многообразия народов России и </w:t>
      </w:r>
      <w:r w:rsidRPr="00D20FD1">
        <w:rPr>
          <w:rFonts w:ascii="Times New Roman" w:hAnsi="Times New Roman"/>
          <w:sz w:val="28"/>
          <w:szCs w:val="28"/>
        </w:rPr>
        <w:t>на основании приказ</w:t>
      </w:r>
      <w:r w:rsidR="006C7700">
        <w:rPr>
          <w:rFonts w:ascii="Times New Roman" w:hAnsi="Times New Roman"/>
          <w:sz w:val="28"/>
          <w:szCs w:val="28"/>
        </w:rPr>
        <w:t>а</w:t>
      </w:r>
      <w:r w:rsidRPr="00D20FD1">
        <w:rPr>
          <w:rFonts w:ascii="Times New Roman" w:hAnsi="Times New Roman"/>
          <w:sz w:val="28"/>
          <w:szCs w:val="28"/>
        </w:rPr>
        <w:t xml:space="preserve"> </w:t>
      </w:r>
      <w:r w:rsidR="006C7700">
        <w:rPr>
          <w:rFonts w:ascii="Times New Roman" w:hAnsi="Times New Roman"/>
          <w:sz w:val="28"/>
          <w:szCs w:val="28"/>
        </w:rPr>
        <w:t>министерства</w:t>
      </w:r>
      <w:r w:rsidRPr="00D20FD1">
        <w:rPr>
          <w:rFonts w:ascii="Times New Roman" w:hAnsi="Times New Roman"/>
          <w:sz w:val="28"/>
          <w:szCs w:val="28"/>
        </w:rPr>
        <w:t xml:space="preserve"> образования Белгородской области от </w:t>
      </w:r>
      <w:r w:rsidR="006C7700">
        <w:rPr>
          <w:rFonts w:ascii="Times New Roman" w:hAnsi="Times New Roman"/>
          <w:sz w:val="28"/>
          <w:szCs w:val="28"/>
        </w:rPr>
        <w:t>11</w:t>
      </w:r>
      <w:r w:rsidRPr="00D20FD1">
        <w:rPr>
          <w:rFonts w:ascii="Times New Roman" w:hAnsi="Times New Roman"/>
          <w:sz w:val="28"/>
          <w:szCs w:val="28"/>
        </w:rPr>
        <w:t>.0</w:t>
      </w:r>
      <w:r w:rsidR="006C7700">
        <w:rPr>
          <w:rFonts w:ascii="Times New Roman" w:hAnsi="Times New Roman"/>
          <w:sz w:val="28"/>
          <w:szCs w:val="28"/>
        </w:rPr>
        <w:t>4</w:t>
      </w:r>
      <w:r w:rsidRPr="00D20FD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6C7700">
        <w:rPr>
          <w:rFonts w:ascii="Times New Roman" w:hAnsi="Times New Roman"/>
          <w:sz w:val="28"/>
          <w:szCs w:val="28"/>
        </w:rPr>
        <w:t>2</w:t>
      </w:r>
      <w:r w:rsidRPr="00D20FD1">
        <w:rPr>
          <w:rFonts w:ascii="Times New Roman" w:hAnsi="Times New Roman"/>
          <w:sz w:val="28"/>
          <w:szCs w:val="28"/>
        </w:rPr>
        <w:t xml:space="preserve"> г. № </w:t>
      </w:r>
      <w:r w:rsidR="006C7700">
        <w:rPr>
          <w:rFonts w:ascii="Times New Roman" w:hAnsi="Times New Roman"/>
          <w:sz w:val="28"/>
          <w:szCs w:val="28"/>
        </w:rPr>
        <w:t>1133</w:t>
      </w:r>
      <w:r w:rsidRPr="00D20FD1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6C7700">
        <w:rPr>
          <w:rFonts w:ascii="Times New Roman" w:hAnsi="Times New Roman"/>
          <w:sz w:val="28"/>
          <w:szCs w:val="28"/>
        </w:rPr>
        <w:t xml:space="preserve">организации и проведении </w:t>
      </w:r>
      <w:r w:rsidR="009007FB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="009007FB" w:rsidRPr="0090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13F87">
        <w:rPr>
          <w:rFonts w:ascii="Times New Roman" w:hAnsi="Times New Roman"/>
          <w:sz w:val="28"/>
          <w:szCs w:val="28"/>
        </w:rPr>
        <w:t xml:space="preserve"> </w:t>
      </w:r>
      <w:r w:rsidR="009A442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007FB">
        <w:rPr>
          <w:rFonts w:ascii="Times New Roman" w:hAnsi="Times New Roman" w:cs="Times New Roman"/>
          <w:sz w:val="28"/>
          <w:szCs w:val="28"/>
        </w:rPr>
        <w:t>11</w:t>
      </w:r>
      <w:r w:rsidR="009A442A">
        <w:rPr>
          <w:rFonts w:ascii="Times New Roman" w:hAnsi="Times New Roman" w:cs="Times New Roman"/>
          <w:sz w:val="28"/>
          <w:szCs w:val="28"/>
        </w:rPr>
        <w:t xml:space="preserve"> </w:t>
      </w:r>
      <w:r w:rsidR="009007FB">
        <w:rPr>
          <w:rFonts w:ascii="Times New Roman" w:hAnsi="Times New Roman" w:cs="Times New Roman"/>
          <w:sz w:val="28"/>
          <w:szCs w:val="28"/>
        </w:rPr>
        <w:t>апреля</w:t>
      </w:r>
      <w:r w:rsidR="009A442A">
        <w:rPr>
          <w:rFonts w:ascii="Times New Roman" w:hAnsi="Times New Roman" w:cs="Times New Roman"/>
          <w:sz w:val="28"/>
          <w:szCs w:val="28"/>
        </w:rPr>
        <w:t xml:space="preserve"> 202</w:t>
      </w:r>
      <w:r w:rsidR="009007FB">
        <w:rPr>
          <w:rFonts w:ascii="Times New Roman" w:hAnsi="Times New Roman" w:cs="Times New Roman"/>
          <w:sz w:val="28"/>
          <w:szCs w:val="28"/>
        </w:rPr>
        <w:t>2</w:t>
      </w:r>
      <w:r w:rsidR="00787608">
        <w:rPr>
          <w:rFonts w:ascii="Times New Roman" w:hAnsi="Times New Roman" w:cs="Times New Roman"/>
          <w:sz w:val="28"/>
          <w:szCs w:val="28"/>
        </w:rPr>
        <w:t xml:space="preserve"> г.</w:t>
      </w:r>
      <w:r w:rsidR="009A442A">
        <w:rPr>
          <w:rFonts w:ascii="Times New Roman" w:hAnsi="Times New Roman" w:cs="Times New Roman"/>
          <w:sz w:val="28"/>
          <w:szCs w:val="28"/>
        </w:rPr>
        <w:t xml:space="preserve"> по </w:t>
      </w:r>
      <w:r w:rsidR="009007FB">
        <w:rPr>
          <w:rFonts w:ascii="Times New Roman" w:hAnsi="Times New Roman" w:cs="Times New Roman"/>
          <w:sz w:val="28"/>
          <w:szCs w:val="28"/>
        </w:rPr>
        <w:t>25</w:t>
      </w:r>
      <w:r w:rsidR="009A442A">
        <w:rPr>
          <w:rFonts w:ascii="Times New Roman" w:hAnsi="Times New Roman" w:cs="Times New Roman"/>
          <w:sz w:val="28"/>
          <w:szCs w:val="28"/>
        </w:rPr>
        <w:t xml:space="preserve"> </w:t>
      </w:r>
      <w:r w:rsidR="009007FB">
        <w:rPr>
          <w:rFonts w:ascii="Times New Roman" w:hAnsi="Times New Roman" w:cs="Times New Roman"/>
          <w:sz w:val="28"/>
          <w:szCs w:val="28"/>
        </w:rPr>
        <w:t>мая</w:t>
      </w:r>
      <w:r w:rsidR="009A442A">
        <w:rPr>
          <w:rFonts w:ascii="Times New Roman" w:hAnsi="Times New Roman" w:cs="Times New Roman"/>
          <w:sz w:val="28"/>
          <w:szCs w:val="28"/>
        </w:rPr>
        <w:t xml:space="preserve"> 202</w:t>
      </w:r>
      <w:r w:rsidR="009007FB">
        <w:rPr>
          <w:rFonts w:ascii="Times New Roman" w:hAnsi="Times New Roman" w:cs="Times New Roman"/>
          <w:sz w:val="28"/>
          <w:szCs w:val="28"/>
        </w:rPr>
        <w:t>2</w:t>
      </w:r>
      <w:r w:rsidR="00787608">
        <w:rPr>
          <w:rFonts w:ascii="Times New Roman" w:hAnsi="Times New Roman" w:cs="Times New Roman"/>
          <w:sz w:val="28"/>
          <w:szCs w:val="28"/>
        </w:rPr>
        <w:t xml:space="preserve"> г. </w:t>
      </w:r>
      <w:r w:rsidR="009A442A">
        <w:rPr>
          <w:rFonts w:ascii="Times New Roman" w:hAnsi="Times New Roman" w:cs="Times New Roman"/>
          <w:sz w:val="28"/>
          <w:szCs w:val="28"/>
        </w:rPr>
        <w:t xml:space="preserve">был организован и проведен  </w:t>
      </w:r>
      <w:r w:rsidR="009007FB">
        <w:rPr>
          <w:rFonts w:ascii="Times New Roman" w:hAnsi="Times New Roman"/>
          <w:sz w:val="28"/>
          <w:szCs w:val="28"/>
        </w:rPr>
        <w:t xml:space="preserve">региональный этап </w:t>
      </w:r>
      <w:r w:rsidR="009007FB" w:rsidRPr="0090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  <w:r w:rsidR="0033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Конкурс)</w:t>
      </w:r>
      <w:r w:rsidR="009A442A">
        <w:rPr>
          <w:rFonts w:ascii="Times New Roman" w:hAnsi="Times New Roman" w:cs="Times New Roman"/>
          <w:sz w:val="28"/>
          <w:szCs w:val="28"/>
        </w:rPr>
        <w:t>.</w:t>
      </w:r>
    </w:p>
    <w:p w:rsidR="00D14862" w:rsidRPr="00B0691B" w:rsidRDefault="00D14862" w:rsidP="00D148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Конкурса являлись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создании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и языков народов России и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методических приемов преподавания предметов «Русский язык» в статусе государственного языка Российской Федерации, «Родной язык (русский)», «Родной язык» из числа языков народов России.</w:t>
      </w:r>
    </w:p>
    <w:p w:rsidR="004736CE" w:rsidRPr="00A93048" w:rsidRDefault="009A442A" w:rsidP="00473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90">
        <w:rPr>
          <w:rFonts w:ascii="Times New Roman" w:hAnsi="Times New Roman" w:cs="Times New Roman"/>
          <w:color w:val="000000"/>
          <w:sz w:val="28"/>
          <w:szCs w:val="28"/>
        </w:rPr>
        <w:t>К участию Конкурсе был</w:t>
      </w:r>
      <w:r w:rsidR="009007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7790">
        <w:rPr>
          <w:rFonts w:ascii="Times New Roman" w:hAnsi="Times New Roman" w:cs="Times New Roman"/>
          <w:color w:val="000000"/>
          <w:sz w:val="28"/>
          <w:szCs w:val="28"/>
        </w:rPr>
        <w:t xml:space="preserve"> допущен</w:t>
      </w:r>
      <w:r w:rsidR="009007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C7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7FB">
        <w:rPr>
          <w:rFonts w:ascii="Times New Roman" w:hAnsi="Times New Roman" w:cs="Times New Roman"/>
          <w:color w:val="000000"/>
          <w:sz w:val="28"/>
          <w:szCs w:val="28"/>
        </w:rPr>
        <w:t>13 работ</w:t>
      </w:r>
      <w:r w:rsidR="00787608" w:rsidRPr="000C7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9EB" w:rsidRPr="000C7790">
        <w:rPr>
          <w:rFonts w:ascii="Times New Roman" w:hAnsi="Times New Roman" w:cs="Times New Roman"/>
          <w:color w:val="000000"/>
          <w:sz w:val="28"/>
          <w:szCs w:val="28"/>
        </w:rPr>
        <w:t>конкурсантов, среди которых</w:t>
      </w:r>
      <w:r w:rsidR="00787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36CE">
        <w:rPr>
          <w:rFonts w:ascii="Times New Roman" w:hAnsi="Times New Roman" w:cs="Times New Roman"/>
          <w:sz w:val="28"/>
          <w:szCs w:val="28"/>
        </w:rPr>
        <w:t>едагогичес</w:t>
      </w:r>
      <w:r w:rsidR="009007FB">
        <w:rPr>
          <w:rFonts w:ascii="Times New Roman" w:hAnsi="Times New Roman" w:cs="Times New Roman"/>
          <w:sz w:val="28"/>
          <w:szCs w:val="28"/>
        </w:rPr>
        <w:t>кие работники учреждений общего и</w:t>
      </w:r>
      <w:r w:rsidR="004736CE">
        <w:rPr>
          <w:rFonts w:ascii="Times New Roman" w:hAnsi="Times New Roman" w:cs="Times New Roman"/>
          <w:sz w:val="28"/>
          <w:szCs w:val="28"/>
        </w:rPr>
        <w:t xml:space="preserve"> про</w:t>
      </w:r>
      <w:r w:rsidR="009007FB">
        <w:rPr>
          <w:rFonts w:ascii="Times New Roman" w:hAnsi="Times New Roman" w:cs="Times New Roman"/>
          <w:sz w:val="28"/>
          <w:szCs w:val="28"/>
        </w:rPr>
        <w:t>фессионального</w:t>
      </w:r>
      <w:r w:rsidR="004736C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736CE" w:rsidRPr="00A93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851" w:rsidRPr="004736CE" w:rsidRDefault="0008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Конкурсанты представили р</w:t>
      </w:r>
      <w:r w:rsidR="00AD20D6" w:rsidRPr="004736CE">
        <w:rPr>
          <w:rFonts w:ascii="Times New Roman" w:hAnsi="Times New Roman" w:cs="Times New Roman"/>
          <w:sz w:val="28"/>
          <w:szCs w:val="28"/>
          <w:lang w:eastAsia="en-US"/>
        </w:rPr>
        <w:t>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D20D6" w:rsidRPr="004736CE">
        <w:rPr>
          <w:rFonts w:ascii="Times New Roman" w:hAnsi="Times New Roman" w:cs="Times New Roman"/>
          <w:sz w:val="28"/>
          <w:szCs w:val="28"/>
          <w:lang w:eastAsia="en-US"/>
        </w:rPr>
        <w:t xml:space="preserve">в следующих номинациях: </w:t>
      </w:r>
    </w:p>
    <w:p w:rsidR="009007FB" w:rsidRPr="00B0691B" w:rsidRDefault="009007FB" w:rsidP="00900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«Усваивая родной язык, ребенок усваивает не только слова…, но и множество мыслей, чувств, художественных образов, логику и философию языка» (К.Д. Ушинский) (номинация для преподавателей родного языка);</w:t>
      </w:r>
    </w:p>
    <w:p w:rsidR="009007FB" w:rsidRPr="00B0691B" w:rsidRDefault="009007FB" w:rsidP="00900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«Вектор будущего» (номинация для преподавателей русского государственного и родных языков народов Российской Федерации)</w:t>
      </w:r>
      <w:r w:rsidR="00D14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1F1" w:rsidRPr="00BB71F1" w:rsidRDefault="00BB71F1" w:rsidP="004736CE">
      <w:pPr>
        <w:pStyle w:val="a4"/>
        <w:ind w:firstLine="709"/>
        <w:jc w:val="both"/>
        <w:rPr>
          <w:rFonts w:cs="Times New Roman"/>
          <w:sz w:val="28"/>
          <w:szCs w:val="28"/>
          <w:highlight w:val="yellow"/>
          <w:lang w:val="ru-RU" w:eastAsia="en-US"/>
        </w:rPr>
      </w:pPr>
      <w:r>
        <w:rPr>
          <w:rFonts w:cs="Times New Roman"/>
          <w:sz w:val="28"/>
          <w:szCs w:val="28"/>
          <w:lang w:val="ru-RU"/>
        </w:rPr>
        <w:t xml:space="preserve">В Конкурсе приняли участие представители </w:t>
      </w:r>
      <w:r w:rsidR="00D14862">
        <w:rPr>
          <w:rFonts w:cs="Times New Roman"/>
          <w:sz w:val="28"/>
          <w:szCs w:val="28"/>
          <w:lang w:val="ru-RU"/>
        </w:rPr>
        <w:t xml:space="preserve">Алексеевского городского округа (2 работы), г. Белгорода (2 работы), Белгородского района (1 работа), </w:t>
      </w:r>
      <w:proofErr w:type="spellStart"/>
      <w:r w:rsidR="00D14862">
        <w:rPr>
          <w:rFonts w:cs="Times New Roman"/>
          <w:sz w:val="28"/>
          <w:szCs w:val="28"/>
          <w:lang w:val="ru-RU"/>
        </w:rPr>
        <w:t>Вейделевского</w:t>
      </w:r>
      <w:proofErr w:type="spellEnd"/>
      <w:r w:rsidR="00D14862">
        <w:rPr>
          <w:rFonts w:cs="Times New Roman"/>
          <w:sz w:val="28"/>
          <w:szCs w:val="28"/>
          <w:lang w:val="ru-RU"/>
        </w:rPr>
        <w:t xml:space="preserve"> района (1 работа), </w:t>
      </w:r>
      <w:proofErr w:type="spellStart"/>
      <w:r w:rsidR="00D14862">
        <w:rPr>
          <w:rFonts w:cs="Times New Roman"/>
          <w:sz w:val="28"/>
          <w:szCs w:val="28"/>
          <w:lang w:val="ru-RU"/>
        </w:rPr>
        <w:t>Грайворонского</w:t>
      </w:r>
      <w:proofErr w:type="spellEnd"/>
      <w:r w:rsidR="00D14862">
        <w:rPr>
          <w:rFonts w:cs="Times New Roman"/>
          <w:sz w:val="28"/>
          <w:szCs w:val="28"/>
          <w:lang w:val="ru-RU"/>
        </w:rPr>
        <w:t xml:space="preserve"> городского округа (1 работа), </w:t>
      </w:r>
      <w:proofErr w:type="spellStart"/>
      <w:r w:rsidR="00D14862">
        <w:rPr>
          <w:rFonts w:cs="Times New Roman"/>
          <w:sz w:val="28"/>
          <w:szCs w:val="28"/>
          <w:lang w:val="ru-RU"/>
        </w:rPr>
        <w:lastRenderedPageBreak/>
        <w:t>Старооскольского</w:t>
      </w:r>
      <w:proofErr w:type="spellEnd"/>
      <w:r w:rsidR="00D14862">
        <w:rPr>
          <w:rFonts w:cs="Times New Roman"/>
          <w:sz w:val="28"/>
          <w:szCs w:val="28"/>
          <w:lang w:val="ru-RU"/>
        </w:rPr>
        <w:t xml:space="preserve"> городского округа (4 работы), Борисовского района (1 работа), </w:t>
      </w:r>
      <w:proofErr w:type="spellStart"/>
      <w:r w:rsidR="00D14862">
        <w:rPr>
          <w:rFonts w:cs="Times New Roman"/>
          <w:sz w:val="28"/>
          <w:szCs w:val="28"/>
          <w:lang w:val="ru-RU"/>
        </w:rPr>
        <w:t>Ракитянского</w:t>
      </w:r>
      <w:proofErr w:type="spellEnd"/>
      <w:r w:rsidR="00D14862">
        <w:rPr>
          <w:rFonts w:cs="Times New Roman"/>
          <w:sz w:val="28"/>
          <w:szCs w:val="28"/>
          <w:lang w:val="ru-RU"/>
        </w:rPr>
        <w:t xml:space="preserve"> района (1 работа).</w:t>
      </w:r>
    </w:p>
    <w:p w:rsidR="00E91C2C" w:rsidRDefault="00E91C2C" w:rsidP="00BE7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6CE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Экспертизу конкурсных </w:t>
      </w:r>
      <w:r w:rsidR="00C37D6F" w:rsidRPr="004736CE">
        <w:rPr>
          <w:rFonts w:ascii="Times New Roman" w:hAnsi="Times New Roman" w:cs="Times New Roman"/>
          <w:color w:val="000000"/>
          <w:sz w:val="28"/>
          <w:szCs w:val="28"/>
        </w:rPr>
        <w:t>работ проводили сотрудники</w:t>
      </w:r>
      <w:r w:rsidRPr="004736CE">
        <w:rPr>
          <w:rFonts w:ascii="Times New Roman" w:hAnsi="Times New Roman" w:cs="Times New Roman"/>
          <w:color w:val="000000"/>
          <w:sz w:val="28"/>
          <w:szCs w:val="28"/>
        </w:rPr>
        <w:t xml:space="preserve"> ОГА</w:t>
      </w:r>
      <w:r w:rsidR="00337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3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148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36CE">
        <w:rPr>
          <w:rFonts w:ascii="Times New Roman" w:hAnsi="Times New Roman" w:cs="Times New Roman"/>
          <w:color w:val="000000"/>
          <w:sz w:val="28"/>
          <w:szCs w:val="28"/>
        </w:rPr>
        <w:t>ДПО</w:t>
      </w:r>
      <w:r w:rsidR="00D148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36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5052" w:rsidRPr="004736C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736CE">
        <w:rPr>
          <w:rFonts w:ascii="Times New Roman" w:hAnsi="Times New Roman" w:cs="Times New Roman"/>
          <w:color w:val="000000"/>
          <w:sz w:val="28"/>
          <w:szCs w:val="28"/>
        </w:rPr>
        <w:t>елгородский</w:t>
      </w:r>
      <w:r w:rsidR="004736CE" w:rsidRPr="004736CE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 развития образования»</w:t>
      </w:r>
      <w:r w:rsidR="00337EDF">
        <w:rPr>
          <w:rFonts w:ascii="Times New Roman" w:hAnsi="Times New Roman" w:cs="Times New Roman"/>
          <w:color w:val="000000"/>
          <w:sz w:val="28"/>
          <w:szCs w:val="28"/>
        </w:rPr>
        <w:t>, а также педагоги Белгородской области</w:t>
      </w:r>
      <w:r w:rsidR="00EE4A7A" w:rsidRPr="004736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36CE" w:rsidRPr="004736C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победителей </w:t>
      </w:r>
      <w:r w:rsidR="00BE755B" w:rsidRPr="004736CE">
        <w:rPr>
          <w:rFonts w:ascii="Times New Roman" w:hAnsi="Times New Roman" w:cs="Times New Roman"/>
          <w:color w:val="000000"/>
          <w:sz w:val="28"/>
          <w:szCs w:val="28"/>
        </w:rPr>
        <w:t>Конкурса размещены на официальном сайте ОГА</w:t>
      </w:r>
      <w:r w:rsidR="00337E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E755B" w:rsidRPr="004736CE">
        <w:rPr>
          <w:rFonts w:ascii="Times New Roman" w:hAnsi="Times New Roman" w:cs="Times New Roman"/>
          <w:color w:val="000000"/>
          <w:sz w:val="28"/>
          <w:szCs w:val="28"/>
        </w:rPr>
        <w:t>У ДПО «</w:t>
      </w:r>
      <w:proofErr w:type="spellStart"/>
      <w:r w:rsidR="00BE755B" w:rsidRPr="004736CE">
        <w:rPr>
          <w:rFonts w:ascii="Times New Roman" w:hAnsi="Times New Roman" w:cs="Times New Roman"/>
          <w:color w:val="000000"/>
          <w:sz w:val="28"/>
          <w:szCs w:val="28"/>
        </w:rPr>
        <w:t>БелИРО</w:t>
      </w:r>
      <w:proofErr w:type="spellEnd"/>
      <w:r w:rsidR="00BE755B" w:rsidRPr="004736C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56B19" w:rsidRPr="004736CE" w:rsidRDefault="00AF7BEF" w:rsidP="00AF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6C1">
        <w:rPr>
          <w:rFonts w:ascii="Times New Roman" w:hAnsi="Times New Roman"/>
          <w:sz w:val="28"/>
          <w:szCs w:val="28"/>
        </w:rPr>
        <w:t xml:space="preserve">Несмотря на высокий содержательный потенциал большинства работ, </w:t>
      </w:r>
      <w:r>
        <w:rPr>
          <w:rFonts w:ascii="Times New Roman" w:hAnsi="Times New Roman"/>
          <w:sz w:val="28"/>
          <w:szCs w:val="28"/>
        </w:rPr>
        <w:t xml:space="preserve">связь с русской национальной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культурой  </w:t>
      </w:r>
      <w:r w:rsidRPr="004D76C1">
        <w:rPr>
          <w:rFonts w:ascii="Times New Roman" w:hAnsi="Times New Roman"/>
          <w:sz w:val="28"/>
          <w:szCs w:val="28"/>
        </w:rPr>
        <w:t>следует</w:t>
      </w:r>
      <w:proofErr w:type="gramEnd"/>
      <w:r w:rsidRPr="004D76C1">
        <w:rPr>
          <w:rFonts w:ascii="Times New Roman" w:hAnsi="Times New Roman"/>
          <w:sz w:val="28"/>
          <w:szCs w:val="28"/>
        </w:rPr>
        <w:t xml:space="preserve"> отметить некоторые недостатки.</w:t>
      </w:r>
      <w:r>
        <w:rPr>
          <w:rFonts w:ascii="Times New Roman" w:hAnsi="Times New Roman"/>
          <w:sz w:val="28"/>
          <w:szCs w:val="28"/>
        </w:rPr>
        <w:t xml:space="preserve"> Прежде всего, это несоответствие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052" w:rsidRPr="004736C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Положения о проведении </w:t>
      </w:r>
      <w:r w:rsidR="00456B19" w:rsidRPr="004736C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послужило обоснованием для отклонения ряда конкурсных материалов. В представленных разработках встречаются технические несовершенства, в педагогических эссе «Мои методические находки»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ошибки грамматического характера.</w:t>
      </w:r>
    </w:p>
    <w:p w:rsidR="00BE5052" w:rsidRPr="009A442A" w:rsidRDefault="00BE5052" w:rsidP="00692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42A">
        <w:rPr>
          <w:rFonts w:ascii="Times New Roman" w:hAnsi="Times New Roman" w:cs="Times New Roman"/>
          <w:color w:val="000000"/>
          <w:sz w:val="28"/>
          <w:szCs w:val="28"/>
        </w:rPr>
        <w:t>В целях дальнейшего повышения качества подготовки участникам Конкурса рекомендуется:</w:t>
      </w:r>
    </w:p>
    <w:p w:rsidR="00BE5052" w:rsidRPr="009A442A" w:rsidRDefault="00B162F6" w:rsidP="00C37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42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F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052" w:rsidRPr="009A442A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изучать Положение о Конкурсе, требования </w:t>
      </w:r>
      <w:r w:rsidR="00C37D6F" w:rsidRPr="009A4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052" w:rsidRPr="009A442A">
        <w:rPr>
          <w:rFonts w:ascii="Times New Roman" w:hAnsi="Times New Roman" w:cs="Times New Roman"/>
          <w:color w:val="000000"/>
          <w:sz w:val="28"/>
          <w:szCs w:val="28"/>
        </w:rPr>
        <w:t>к оформлению и предоставлению конкурсных материалов, к их содержанию, срокам, критериям оценивания;</w:t>
      </w:r>
    </w:p>
    <w:p w:rsidR="00BE5052" w:rsidRPr="009A442A" w:rsidRDefault="00B162F6" w:rsidP="00C37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42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F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052" w:rsidRPr="009A442A">
        <w:rPr>
          <w:rFonts w:ascii="Times New Roman" w:hAnsi="Times New Roman" w:cs="Times New Roman"/>
          <w:color w:val="000000"/>
          <w:sz w:val="28"/>
          <w:szCs w:val="28"/>
        </w:rPr>
        <w:t>обращать внимание на корректность оформления заявок;</w:t>
      </w:r>
    </w:p>
    <w:p w:rsidR="0056592C" w:rsidRPr="007D0851" w:rsidRDefault="00B162F6" w:rsidP="007D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42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F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="00763DE5" w:rsidRPr="009A442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5052" w:rsidRPr="009A442A">
        <w:rPr>
          <w:rFonts w:ascii="Times New Roman" w:hAnsi="Times New Roman" w:cs="Times New Roman"/>
          <w:color w:val="000000"/>
          <w:sz w:val="28"/>
          <w:szCs w:val="28"/>
        </w:rPr>
        <w:t>роявлять творческий подход, оригинальность, креативность</w:t>
      </w:r>
      <w:r w:rsidR="00503A9E" w:rsidRPr="009A4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969" w:rsidRPr="009A4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3A9E" w:rsidRPr="009A442A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</w:t>
      </w:r>
      <w:r w:rsidR="00456B19" w:rsidRPr="009A442A">
        <w:rPr>
          <w:rFonts w:ascii="Times New Roman" w:hAnsi="Times New Roman" w:cs="Times New Roman"/>
          <w:color w:val="000000"/>
          <w:sz w:val="28"/>
          <w:szCs w:val="28"/>
        </w:rPr>
        <w:t>творческой</w:t>
      </w:r>
      <w:r w:rsidR="00503A9E" w:rsidRPr="009A442A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sectPr w:rsidR="0056592C" w:rsidRPr="007D0851" w:rsidSect="006B0D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09" w:bottom="1134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CD" w:rsidRDefault="00A079CD">
      <w:pPr>
        <w:spacing w:after="0" w:line="240" w:lineRule="auto"/>
      </w:pPr>
      <w:r>
        <w:separator/>
      </w:r>
    </w:p>
  </w:endnote>
  <w:endnote w:type="continuationSeparator" w:id="0">
    <w:p w:rsidR="00A079CD" w:rsidRDefault="00A0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8C" w:rsidRDefault="00A47F8C">
    <w:pPr>
      <w:pStyle w:val="ad"/>
      <w:rPr>
        <w:lang w:val="en-US" w:eastAsia="en-US"/>
      </w:rPr>
    </w:pPr>
    <w:r>
      <w:rPr>
        <w:noProof/>
        <w:lang w:eastAsia="ru-RU"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page">
            <wp:posOffset>1143000</wp:posOffset>
          </wp:positionH>
          <wp:positionV relativeFrom="page">
            <wp:posOffset>10029825</wp:posOffset>
          </wp:positionV>
          <wp:extent cx="5940425" cy="329565"/>
          <wp:effectExtent l="0" t="0" r="0" b="0"/>
          <wp:wrapSquare wrapText="bothSides"/>
          <wp:docPr id="8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8C" w:rsidRDefault="00A47F8C">
    <w:pPr>
      <w:pStyle w:val="ad"/>
      <w:rPr>
        <w:lang w:val="en-US" w:eastAsia="en-US"/>
      </w:rPr>
    </w:pPr>
    <w:r>
      <w:rPr>
        <w:noProof/>
        <w:lang w:eastAsia="ru-RU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page">
            <wp:posOffset>1027430</wp:posOffset>
          </wp:positionH>
          <wp:positionV relativeFrom="page">
            <wp:posOffset>10024110</wp:posOffset>
          </wp:positionV>
          <wp:extent cx="5940425" cy="329565"/>
          <wp:effectExtent l="0" t="0" r="0" b="0"/>
          <wp:wrapSquare wrapText="bothSides"/>
          <wp:docPr id="81" name="Рисунок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/>
                  </pic:cNvPicPr>
                </pic:nvPicPr>
                <pic:blipFill>
                  <a:blip r:embed="rId1"/>
                  <a:srcRect l="-6" t="-109" r="-6" b="-108"/>
                  <a:stretch/>
                </pic:blipFill>
                <pic:spPr bwMode="auto">
                  <a:xfrm>
                    <a:off x="0" y="0"/>
                    <a:ext cx="5940425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CD" w:rsidRDefault="00A079CD">
      <w:pPr>
        <w:spacing w:after="0" w:line="240" w:lineRule="auto"/>
      </w:pPr>
      <w:r>
        <w:separator/>
      </w:r>
    </w:p>
  </w:footnote>
  <w:footnote w:type="continuationSeparator" w:id="0">
    <w:p w:rsidR="00A079CD" w:rsidRDefault="00A0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8C" w:rsidRDefault="00A47F8C">
    <w:pPr>
      <w:pStyle w:val="ac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AF7BEF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A47F8C" w:rsidRDefault="00A47F8C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8C" w:rsidRDefault="00A47F8C">
    <w:pPr>
      <w:pStyle w:val="Header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7A9"/>
    <w:multiLevelType w:val="hybridMultilevel"/>
    <w:tmpl w:val="BA40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2C"/>
    <w:rsid w:val="000830E4"/>
    <w:rsid w:val="00085C87"/>
    <w:rsid w:val="00085E4E"/>
    <w:rsid w:val="000A1F1E"/>
    <w:rsid w:val="000C5454"/>
    <w:rsid w:val="000C7790"/>
    <w:rsid w:val="001027D3"/>
    <w:rsid w:val="00111A7B"/>
    <w:rsid w:val="00130A7C"/>
    <w:rsid w:val="001337B1"/>
    <w:rsid w:val="00141C3A"/>
    <w:rsid w:val="001427F9"/>
    <w:rsid w:val="00163D9A"/>
    <w:rsid w:val="0017160F"/>
    <w:rsid w:val="00185CB1"/>
    <w:rsid w:val="001927C0"/>
    <w:rsid w:val="001A02CF"/>
    <w:rsid w:val="001C0AEA"/>
    <w:rsid w:val="00214185"/>
    <w:rsid w:val="00244AAA"/>
    <w:rsid w:val="002B54B4"/>
    <w:rsid w:val="003053DB"/>
    <w:rsid w:val="00307EA4"/>
    <w:rsid w:val="00330969"/>
    <w:rsid w:val="00337EDF"/>
    <w:rsid w:val="00355407"/>
    <w:rsid w:val="003809EB"/>
    <w:rsid w:val="0039351C"/>
    <w:rsid w:val="003A1E22"/>
    <w:rsid w:val="003C707F"/>
    <w:rsid w:val="003D349F"/>
    <w:rsid w:val="00433965"/>
    <w:rsid w:val="00454D5B"/>
    <w:rsid w:val="00456B19"/>
    <w:rsid w:val="00470599"/>
    <w:rsid w:val="004717E5"/>
    <w:rsid w:val="00472FF2"/>
    <w:rsid w:val="004736CE"/>
    <w:rsid w:val="00481127"/>
    <w:rsid w:val="00482683"/>
    <w:rsid w:val="004911F8"/>
    <w:rsid w:val="004A1B58"/>
    <w:rsid w:val="004C2C03"/>
    <w:rsid w:val="004D2509"/>
    <w:rsid w:val="00503A9E"/>
    <w:rsid w:val="005051E2"/>
    <w:rsid w:val="00513478"/>
    <w:rsid w:val="00541AC0"/>
    <w:rsid w:val="0056592C"/>
    <w:rsid w:val="005A4E79"/>
    <w:rsid w:val="005F3B08"/>
    <w:rsid w:val="0060147D"/>
    <w:rsid w:val="0069213E"/>
    <w:rsid w:val="006B0D64"/>
    <w:rsid w:val="006C7700"/>
    <w:rsid w:val="00707C17"/>
    <w:rsid w:val="007104E5"/>
    <w:rsid w:val="00722B85"/>
    <w:rsid w:val="00733131"/>
    <w:rsid w:val="00750B5D"/>
    <w:rsid w:val="00763DE5"/>
    <w:rsid w:val="00765A6C"/>
    <w:rsid w:val="00767863"/>
    <w:rsid w:val="00787608"/>
    <w:rsid w:val="007D0851"/>
    <w:rsid w:val="007E09FD"/>
    <w:rsid w:val="00855E6C"/>
    <w:rsid w:val="008667BC"/>
    <w:rsid w:val="00875236"/>
    <w:rsid w:val="008B43C5"/>
    <w:rsid w:val="009007FB"/>
    <w:rsid w:val="00910A6A"/>
    <w:rsid w:val="00913F87"/>
    <w:rsid w:val="00947600"/>
    <w:rsid w:val="00971722"/>
    <w:rsid w:val="00985BBC"/>
    <w:rsid w:val="00993BEB"/>
    <w:rsid w:val="009A442A"/>
    <w:rsid w:val="009B25FC"/>
    <w:rsid w:val="00A00E5D"/>
    <w:rsid w:val="00A079CD"/>
    <w:rsid w:val="00A47F8C"/>
    <w:rsid w:val="00A504FE"/>
    <w:rsid w:val="00A53BB6"/>
    <w:rsid w:val="00AD20D6"/>
    <w:rsid w:val="00AE13D1"/>
    <w:rsid w:val="00AF7BEF"/>
    <w:rsid w:val="00B047C7"/>
    <w:rsid w:val="00B162F6"/>
    <w:rsid w:val="00B91335"/>
    <w:rsid w:val="00BA768B"/>
    <w:rsid w:val="00BB485D"/>
    <w:rsid w:val="00BB71F1"/>
    <w:rsid w:val="00BE5052"/>
    <w:rsid w:val="00BE755B"/>
    <w:rsid w:val="00C06097"/>
    <w:rsid w:val="00C37D6F"/>
    <w:rsid w:val="00C53BFB"/>
    <w:rsid w:val="00D03604"/>
    <w:rsid w:val="00D10FEE"/>
    <w:rsid w:val="00D14862"/>
    <w:rsid w:val="00D22A78"/>
    <w:rsid w:val="00D277C8"/>
    <w:rsid w:val="00D475ED"/>
    <w:rsid w:val="00D81346"/>
    <w:rsid w:val="00DD5BCF"/>
    <w:rsid w:val="00E00540"/>
    <w:rsid w:val="00E7241E"/>
    <w:rsid w:val="00E81D19"/>
    <w:rsid w:val="00E83660"/>
    <w:rsid w:val="00E91C2C"/>
    <w:rsid w:val="00EB55A7"/>
    <w:rsid w:val="00EE429F"/>
    <w:rsid w:val="00EE4A7A"/>
    <w:rsid w:val="00F53285"/>
    <w:rsid w:val="00F67E66"/>
    <w:rsid w:val="00F76FAB"/>
    <w:rsid w:val="00FC3067"/>
    <w:rsid w:val="00FC41C1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3E15"/>
  <w15:docId w15:val="{077FE1AF-2FA9-40B8-8CFD-DE28587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</w:pPr>
  </w:style>
  <w:style w:type="paragraph" w:styleId="a4">
    <w:name w:val="No Spacing"/>
    <w:aliases w:val="НУЖНЫЙ,Без интервала1"/>
    <w:link w:val="a5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8">
    <w:name w:val="Основной текст с отступом Знак"/>
    <w:qFormat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a">
    <w:name w:val="Верхний колонтитул Знак"/>
    <w:basedOn w:val="a0"/>
    <w:qFormat/>
  </w:style>
  <w:style w:type="character" w:customStyle="1" w:styleId="afb">
    <w:name w:val="Нижний колонтитул Знак"/>
    <w:basedOn w:val="a0"/>
    <w:qFormat/>
  </w:style>
  <w:style w:type="character" w:customStyle="1" w:styleId="afc">
    <w:name w:val="Название Знак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a"/>
    <w:next w:val="afd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ody Text Indent"/>
    <w:basedOn w:val="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aff1">
    <w:name w:val="Balloon Text"/>
    <w:basedOn w:val="a"/>
    <w:qFormat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paragraph" w:styleId="ac">
    <w:name w:val="header"/>
    <w:basedOn w:val="a"/>
    <w:link w:val="11"/>
    <w:pPr>
      <w:spacing w:after="0" w:line="240" w:lineRule="auto"/>
    </w:pPr>
  </w:style>
  <w:style w:type="paragraph" w:styleId="ad">
    <w:name w:val="footer"/>
    <w:basedOn w:val="a"/>
    <w:link w:val="12"/>
    <w:pPr>
      <w:spacing w:after="0" w:line="240" w:lineRule="auto"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4749"/>
        <w:tab w:val="right" w:pos="9498"/>
      </w:tabs>
    </w:pPr>
  </w:style>
  <w:style w:type="numbering" w:customStyle="1" w:styleId="WW8Num1">
    <w:name w:val="WW8Num1"/>
    <w:qFormat/>
  </w:style>
  <w:style w:type="character" w:customStyle="1" w:styleId="a5">
    <w:name w:val="Без интервала Знак"/>
    <w:aliases w:val="НУЖНЫЙ Знак,Без интервала1 Знак"/>
    <w:link w:val="a4"/>
    <w:uiPriority w:val="1"/>
    <w:rsid w:val="004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Дудинских</cp:lastModifiedBy>
  <cp:revision>6</cp:revision>
  <cp:lastPrinted>2022-04-20T08:13:00Z</cp:lastPrinted>
  <dcterms:created xsi:type="dcterms:W3CDTF">2022-06-21T01:15:00Z</dcterms:created>
  <dcterms:modified xsi:type="dcterms:W3CDTF">2022-06-21T08:53:00Z</dcterms:modified>
  <dc:language>en-US</dc:language>
</cp:coreProperties>
</file>