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912603" w:rsidRPr="006A6D74" w:rsidTr="003F2696">
        <w:tc>
          <w:tcPr>
            <w:tcW w:w="5039" w:type="dxa"/>
          </w:tcPr>
          <w:p w:rsidR="00912603" w:rsidRPr="006A6D74" w:rsidRDefault="00912603" w:rsidP="00912603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6A6D74">
              <w:rPr>
                <w:b/>
                <w:bCs/>
                <w:color w:val="000000" w:themeColor="text1"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427C3E" w:rsidRPr="006A6D74">
              <w:rPr>
                <w:b/>
                <w:bCs/>
                <w:color w:val="000000" w:themeColor="text1"/>
                <w:lang w:val="ru-RU"/>
              </w:rPr>
              <w:t>министерства</w:t>
            </w:r>
            <w:r w:rsidRPr="006A6D74">
              <w:rPr>
                <w:b/>
                <w:bCs/>
                <w:color w:val="000000" w:themeColor="text1"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241312" w:rsidRPr="006A6D74">
              <w:rPr>
                <w:b/>
                <w:bCs/>
                <w:color w:val="000000" w:themeColor="text1"/>
                <w:lang w:val="ru-RU"/>
              </w:rPr>
              <w:t>2</w:t>
            </w:r>
            <w:r w:rsidRPr="006A6D74">
              <w:rPr>
                <w:b/>
                <w:bCs/>
                <w:color w:val="000000" w:themeColor="text1"/>
                <w:lang w:val="ru-RU"/>
              </w:rPr>
              <w:t xml:space="preserve"> г. №_______</w:t>
            </w:r>
          </w:p>
          <w:p w:rsidR="00912603" w:rsidRPr="006A6D74" w:rsidRDefault="00912603" w:rsidP="003F2696">
            <w:pPr>
              <w:pStyle w:val="a3"/>
              <w:rPr>
                <w:b/>
                <w:color w:val="000000" w:themeColor="text1"/>
                <w:sz w:val="22"/>
                <w:lang w:val="ru-RU"/>
              </w:rPr>
            </w:pPr>
          </w:p>
        </w:tc>
      </w:tr>
    </w:tbl>
    <w:p w:rsidR="009F1493" w:rsidRPr="006A6D74" w:rsidRDefault="009F1493" w:rsidP="00912603">
      <w:pPr>
        <w:pStyle w:val="a3"/>
        <w:rPr>
          <w:b/>
          <w:color w:val="000000" w:themeColor="text1"/>
          <w:sz w:val="24"/>
          <w:szCs w:val="24"/>
          <w:lang w:val="ru-RU"/>
        </w:rPr>
      </w:pPr>
    </w:p>
    <w:p w:rsidR="00912603" w:rsidRPr="006A6D74" w:rsidRDefault="00912603" w:rsidP="00912603">
      <w:pPr>
        <w:pStyle w:val="a3"/>
        <w:rPr>
          <w:b/>
          <w:color w:val="000000" w:themeColor="text1"/>
          <w:sz w:val="24"/>
          <w:szCs w:val="24"/>
          <w:lang w:val="ru-RU"/>
        </w:rPr>
      </w:pPr>
      <w:r w:rsidRPr="006A6D74">
        <w:rPr>
          <w:b/>
          <w:color w:val="000000" w:themeColor="text1"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912603" w:rsidRPr="006A6D74" w:rsidRDefault="00912603" w:rsidP="00912603">
      <w:pPr>
        <w:pStyle w:val="a3"/>
        <w:rPr>
          <w:b/>
          <w:color w:val="000000" w:themeColor="text1"/>
          <w:sz w:val="24"/>
          <w:szCs w:val="24"/>
          <w:lang w:val="ru-RU"/>
        </w:rPr>
      </w:pPr>
      <w:r w:rsidRPr="006A6D74">
        <w:rPr>
          <w:b/>
          <w:color w:val="000000" w:themeColor="text1"/>
          <w:sz w:val="24"/>
          <w:szCs w:val="24"/>
          <w:lang w:val="ru-RU"/>
        </w:rPr>
        <w:t xml:space="preserve">педагогических работников образовательных организаций, </w:t>
      </w:r>
    </w:p>
    <w:p w:rsidR="00912603" w:rsidRPr="006A6D74" w:rsidRDefault="00912603" w:rsidP="00912603">
      <w:pPr>
        <w:pStyle w:val="a3"/>
        <w:rPr>
          <w:b/>
          <w:color w:val="000000" w:themeColor="text1"/>
          <w:sz w:val="24"/>
          <w:szCs w:val="24"/>
          <w:lang w:val="ru-RU"/>
        </w:rPr>
      </w:pPr>
      <w:r w:rsidRPr="006A6D74">
        <w:rPr>
          <w:b/>
          <w:color w:val="000000" w:themeColor="text1"/>
          <w:sz w:val="24"/>
          <w:szCs w:val="24"/>
          <w:lang w:val="ru-RU"/>
        </w:rPr>
        <w:t xml:space="preserve">подведомственных </w:t>
      </w:r>
      <w:r w:rsidR="00427C3E" w:rsidRPr="006A6D74">
        <w:rPr>
          <w:b/>
          <w:color w:val="000000" w:themeColor="text1"/>
          <w:sz w:val="24"/>
          <w:szCs w:val="24"/>
          <w:lang w:val="ru-RU"/>
        </w:rPr>
        <w:t>министерству</w:t>
      </w:r>
      <w:r w:rsidRPr="006A6D74">
        <w:rPr>
          <w:b/>
          <w:color w:val="000000" w:themeColor="text1"/>
          <w:sz w:val="24"/>
          <w:szCs w:val="24"/>
          <w:lang w:val="ru-RU"/>
        </w:rPr>
        <w:t xml:space="preserve"> социальной защиты</w:t>
      </w:r>
      <w:r w:rsidR="00C15C7C" w:rsidRPr="006A6D74">
        <w:rPr>
          <w:b/>
          <w:color w:val="000000" w:themeColor="text1"/>
          <w:sz w:val="24"/>
          <w:szCs w:val="24"/>
          <w:lang w:val="ru-RU"/>
        </w:rPr>
        <w:t xml:space="preserve"> населения</w:t>
      </w:r>
      <w:r w:rsidRPr="006A6D74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0F05CD" w:rsidRPr="006A6D74">
        <w:rPr>
          <w:b/>
          <w:color w:val="000000" w:themeColor="text1"/>
          <w:sz w:val="24"/>
          <w:szCs w:val="24"/>
          <w:lang w:val="ru-RU"/>
        </w:rPr>
        <w:t>и труда</w:t>
      </w:r>
      <w:r w:rsidRPr="006A6D74">
        <w:rPr>
          <w:b/>
          <w:color w:val="000000" w:themeColor="text1"/>
          <w:sz w:val="24"/>
          <w:szCs w:val="24"/>
          <w:lang w:val="ru-RU"/>
        </w:rPr>
        <w:t xml:space="preserve"> Белгородской области по должности «педагог дополнительного образования» </w:t>
      </w:r>
    </w:p>
    <w:p w:rsidR="00912603" w:rsidRPr="006A6D74" w:rsidRDefault="00912603" w:rsidP="00912603">
      <w:pPr>
        <w:pStyle w:val="a3"/>
        <w:rPr>
          <w:b/>
          <w:color w:val="000000" w:themeColor="text1"/>
          <w:sz w:val="24"/>
          <w:szCs w:val="24"/>
          <w:lang w:val="ru-RU"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"/>
        <w:gridCol w:w="3640"/>
        <w:gridCol w:w="2262"/>
        <w:gridCol w:w="1556"/>
        <w:gridCol w:w="1881"/>
        <w:gridCol w:w="1849"/>
        <w:gridCol w:w="54"/>
        <w:gridCol w:w="1800"/>
        <w:gridCol w:w="103"/>
        <w:gridCol w:w="1905"/>
      </w:tblGrid>
      <w:tr w:rsidR="006A6D74" w:rsidRPr="006A6D74" w:rsidTr="00AF63DB">
        <w:trPr>
          <w:trHeight w:val="370"/>
          <w:jc w:val="center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b/>
                <w:color w:val="000000" w:themeColor="text1"/>
              </w:rPr>
            </w:pPr>
            <w:r w:rsidRPr="006A6D74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jc w:val="center"/>
              <w:rPr>
                <w:b/>
                <w:color w:val="000000" w:themeColor="text1"/>
              </w:rPr>
            </w:pPr>
            <w:r w:rsidRPr="006A6D74">
              <w:rPr>
                <w:b/>
                <w:color w:val="000000" w:themeColor="text1"/>
              </w:rPr>
              <w:t>Наименование критерия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jc w:val="center"/>
              <w:rPr>
                <w:b/>
                <w:color w:val="000000" w:themeColor="text1"/>
              </w:rPr>
            </w:pPr>
            <w:r w:rsidRPr="006A6D74">
              <w:rPr>
                <w:b/>
                <w:color w:val="000000" w:themeColor="text1"/>
              </w:rPr>
              <w:t>Подтверждающие документы</w:t>
            </w:r>
          </w:p>
        </w:tc>
        <w:tc>
          <w:tcPr>
            <w:tcW w:w="9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6A6D74">
              <w:rPr>
                <w:b/>
                <w:color w:val="000000" w:themeColor="text1"/>
                <w:lang w:val="ru-RU"/>
              </w:rPr>
              <w:t>Количество баллов по каждому критерию</w:t>
            </w:r>
          </w:p>
        </w:tc>
      </w:tr>
      <w:tr w:rsidR="006A6D74" w:rsidRPr="006A6D74" w:rsidTr="00AF63DB">
        <w:trPr>
          <w:jc w:val="center"/>
        </w:trPr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03" w:rsidRPr="006A6D74" w:rsidRDefault="00912603" w:rsidP="003F2696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03" w:rsidRPr="006A6D74" w:rsidRDefault="00912603" w:rsidP="003F2696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03" w:rsidRPr="006A6D74" w:rsidRDefault="00912603" w:rsidP="003F2696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jc w:val="center"/>
              <w:rPr>
                <w:b/>
                <w:color w:val="000000" w:themeColor="text1"/>
              </w:rPr>
            </w:pPr>
            <w:r w:rsidRPr="006A6D74">
              <w:rPr>
                <w:b/>
                <w:color w:val="000000" w:themeColor="text1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jc w:val="center"/>
              <w:rPr>
                <w:b/>
                <w:color w:val="000000" w:themeColor="text1"/>
              </w:rPr>
            </w:pPr>
            <w:r w:rsidRPr="006A6D74">
              <w:rPr>
                <w:b/>
                <w:color w:val="000000" w:themeColor="text1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jc w:val="center"/>
              <w:rPr>
                <w:b/>
                <w:color w:val="000000" w:themeColor="text1"/>
              </w:rPr>
            </w:pPr>
            <w:r w:rsidRPr="006A6D74">
              <w:rPr>
                <w:b/>
                <w:color w:val="000000" w:themeColor="text1"/>
              </w:rPr>
              <w:t>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jc w:val="center"/>
              <w:rPr>
                <w:b/>
                <w:color w:val="000000" w:themeColor="text1"/>
              </w:rPr>
            </w:pPr>
            <w:r w:rsidRPr="006A6D74">
              <w:rPr>
                <w:b/>
                <w:color w:val="000000" w:themeColor="text1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jc w:val="center"/>
              <w:rPr>
                <w:b/>
                <w:color w:val="000000" w:themeColor="text1"/>
              </w:rPr>
            </w:pPr>
            <w:r w:rsidRPr="006A6D74">
              <w:rPr>
                <w:b/>
                <w:color w:val="000000" w:themeColor="text1"/>
              </w:rPr>
              <w:t>5</w:t>
            </w:r>
          </w:p>
        </w:tc>
      </w:tr>
      <w:tr w:rsidR="006A6D74" w:rsidRPr="006A6D74" w:rsidTr="003F2696">
        <w:trPr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6A6D74">
              <w:rPr>
                <w:b/>
                <w:color w:val="000000" w:themeColor="text1"/>
                <w:lang w:val="ru-RU"/>
              </w:rPr>
              <w:t>Стабильные положительные результаты</w:t>
            </w:r>
            <w:r w:rsidRPr="006A6D74">
              <w:rPr>
                <w:b/>
                <w:i/>
                <w:color w:val="000000" w:themeColor="text1"/>
                <w:lang w:val="ru-RU"/>
              </w:rPr>
              <w:t>(</w:t>
            </w:r>
            <w:r w:rsidRPr="006A6D74">
              <w:rPr>
                <w:rStyle w:val="FontStyle38"/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6A6D74">
              <w:rPr>
                <w:b/>
                <w:color w:val="000000" w:themeColor="text1"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6A6D74" w:rsidRPr="006A6D74" w:rsidTr="00AF63DB">
        <w:trPr>
          <w:trHeight w:val="527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6A6D74" w:rsidRDefault="00912603" w:rsidP="003F2696">
            <w:pPr>
              <w:contextualSpacing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Формирование творческих способностей воспитанников, сохранность контингента (3 года.)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 xml:space="preserve">Справка руководителя ОО.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Охват и сохранность детей </w:t>
            </w:r>
          </w:p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от 50 до 65% 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Охват и сохранность детей </w:t>
            </w:r>
          </w:p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от 65%  до 75%,</w:t>
            </w:r>
          </w:p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разработаны механизмы мотивации воспитанников, организованна работа по проведению разнообразных видов деятельности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Охват и сохранность  детей достигает более 75%,</w:t>
            </w:r>
          </w:p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введены новые формы, средства и методы работы   </w:t>
            </w:r>
          </w:p>
        </w:tc>
      </w:tr>
      <w:tr w:rsidR="006A6D74" w:rsidRPr="006A6D74" w:rsidTr="00AF63DB">
        <w:trPr>
          <w:trHeight w:val="1064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6A6D74" w:rsidRDefault="00912603" w:rsidP="003F2696">
            <w:pPr>
              <w:ind w:left="284"/>
              <w:contextualSpacing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Результативность коррекционно- реабилитационной работы по  формированию профессиональных интересов и склонностей воспитанников (3 года).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 Справка руководителя учреждения, в которой отражены результаты </w:t>
            </w:r>
          </w:p>
          <w:p w:rsidR="00912603" w:rsidRPr="006A6D74" w:rsidRDefault="00912603" w:rsidP="003F2696">
            <w:pPr>
              <w:contextualSpacing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Диагностики.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 xml:space="preserve">Результаты отсутствуют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Уровень сформированнос-ти </w:t>
            </w:r>
          </w:p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 от 20% до  30%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Уровень сформирован-</w:t>
            </w:r>
          </w:p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ности  </w:t>
            </w:r>
          </w:p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 от 31% до  50%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Уровень сформирован-ности от 51% до 70%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Уровень сформированнос-ти  выше 71%</w:t>
            </w:r>
          </w:p>
        </w:tc>
      </w:tr>
      <w:tr w:rsidR="006A6D74" w:rsidRPr="006A6D74" w:rsidTr="00AF63DB">
        <w:trPr>
          <w:trHeight w:val="274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6A6D74" w:rsidRDefault="00912603" w:rsidP="003F2696">
            <w:pPr>
              <w:ind w:left="284"/>
              <w:contextualSpacing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Соблюдение требований к  </w:t>
            </w:r>
            <w:r w:rsidRPr="006A6D74">
              <w:rPr>
                <w:color w:val="000000" w:themeColor="text1"/>
                <w:lang w:val="ru-RU"/>
              </w:rPr>
              <w:lastRenderedPageBreak/>
              <w:t xml:space="preserve">коррекционно-развивающей пространственной  среде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lastRenderedPageBreak/>
              <w:t xml:space="preserve">Справка </w:t>
            </w:r>
            <w:r w:rsidRPr="006A6D74">
              <w:rPr>
                <w:color w:val="000000" w:themeColor="text1"/>
              </w:rPr>
              <w:lastRenderedPageBreak/>
              <w:t>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lastRenderedPageBreak/>
              <w:t xml:space="preserve">Не </w:t>
            </w:r>
            <w:r w:rsidRPr="006A6D74">
              <w:rPr>
                <w:color w:val="000000" w:themeColor="text1"/>
              </w:rPr>
              <w:lastRenderedPageBreak/>
              <w:t>соблюдаются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Соответствует </w:t>
            </w:r>
            <w:r w:rsidRPr="006A6D74">
              <w:rPr>
                <w:color w:val="000000" w:themeColor="text1"/>
                <w:lang w:val="ru-RU"/>
              </w:rPr>
              <w:lastRenderedPageBreak/>
              <w:t>программным и возрастным особенностям с частичными рекомендациями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lastRenderedPageBreak/>
              <w:t xml:space="preserve">Соответствует </w:t>
            </w:r>
            <w:r w:rsidRPr="006A6D74">
              <w:rPr>
                <w:color w:val="000000" w:themeColor="text1"/>
                <w:lang w:val="ru-RU"/>
              </w:rPr>
              <w:lastRenderedPageBreak/>
              <w:t>программным и возрастным особенностям воспитанников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lastRenderedPageBreak/>
              <w:t xml:space="preserve">Соответствует </w:t>
            </w:r>
            <w:r w:rsidRPr="006A6D74">
              <w:rPr>
                <w:color w:val="000000" w:themeColor="text1"/>
                <w:lang w:val="ru-RU"/>
              </w:rPr>
              <w:lastRenderedPageBreak/>
              <w:t>программным и возрастным особенностям;</w:t>
            </w:r>
          </w:p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осуществляется творческий подход, используются инновационные технологии</w:t>
            </w:r>
          </w:p>
        </w:tc>
      </w:tr>
      <w:tr w:rsidR="006A6D74" w:rsidRPr="006A6D74" w:rsidTr="003F2696">
        <w:trPr>
          <w:trHeight w:val="407"/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6A6D74" w:rsidRDefault="00912603" w:rsidP="003F2696">
            <w:pPr>
              <w:contextualSpacing/>
              <w:jc w:val="center"/>
              <w:rPr>
                <w:b/>
                <w:color w:val="000000" w:themeColor="text1"/>
                <w:lang w:val="ru-RU"/>
              </w:rPr>
            </w:pPr>
            <w:r w:rsidRPr="006A6D74">
              <w:rPr>
                <w:b/>
                <w:color w:val="000000" w:themeColor="text1"/>
                <w:lang w:val="ru-RU"/>
              </w:rPr>
              <w:lastRenderedPageBreak/>
              <w:t xml:space="preserve">Стабильные </w:t>
            </w:r>
            <w:r w:rsidRPr="006A6D74">
              <w:rPr>
                <w:b/>
                <w:i/>
                <w:color w:val="000000" w:themeColor="text1"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6A6D74">
              <w:rPr>
                <w:b/>
                <w:color w:val="000000" w:themeColor="text1"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6A6D74" w:rsidRPr="006A6D74" w:rsidTr="00AF63DB">
        <w:trPr>
          <w:trHeight w:val="407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6A6D74" w:rsidRDefault="00912603" w:rsidP="0036684D">
            <w:pPr>
              <w:pStyle w:val="a8"/>
              <w:numPr>
                <w:ilvl w:val="0"/>
                <w:numId w:val="82"/>
              </w:numPr>
              <w:rPr>
                <w:color w:val="000000" w:themeColor="text1"/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Обеспечение безопасных условий при организации образовательного процесса.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Справка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Наличие фактов травматизма детей, чрезвычай-ных происшест-вий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6A6D74" w:rsidRPr="006A6D74" w:rsidTr="00AF63DB">
        <w:trPr>
          <w:trHeight w:val="1441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6A6D74" w:rsidRDefault="00912603" w:rsidP="0036684D">
            <w:pPr>
              <w:pStyle w:val="a8"/>
              <w:numPr>
                <w:ilvl w:val="0"/>
                <w:numId w:val="82"/>
              </w:numPr>
              <w:rPr>
                <w:color w:val="000000" w:themeColor="text1"/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en-US"/>
              </w:rPr>
              <w:t>C</w:t>
            </w:r>
            <w:r w:rsidRPr="006A6D74">
              <w:rPr>
                <w:color w:val="000000" w:themeColor="text1"/>
                <w:lang w:val="ru-RU"/>
              </w:rPr>
              <w:t>оздание условий для получения образования детьми с ограниченными возможностями здоровья.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Справка руководителя ОО.</w:t>
            </w:r>
          </w:p>
          <w:p w:rsidR="00912603" w:rsidRPr="006A6D74" w:rsidRDefault="00912603" w:rsidP="003F26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6A6D74" w:rsidRDefault="00912603" w:rsidP="003F2696">
            <w:pPr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Не 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Участие в разработке адаптированной образовательной программы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Индивидуальное сопровождение ребенка в рамках деятельности ПМПк 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 xml:space="preserve">Участие в составе ПМПк </w:t>
            </w:r>
          </w:p>
        </w:tc>
      </w:tr>
      <w:tr w:rsidR="006A6D74" w:rsidRPr="006A6D74" w:rsidTr="00AF63DB">
        <w:trPr>
          <w:trHeight w:val="660"/>
          <w:jc w:val="center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6A6D74" w:rsidRDefault="00912603" w:rsidP="0036684D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Содержание образовательной деятельности, результаты реализации дополнительных общеобразовательных программ</w:t>
            </w:r>
          </w:p>
          <w:p w:rsidR="00912603" w:rsidRPr="006A6D74" w:rsidRDefault="00912603" w:rsidP="003F2696">
            <w:pPr>
              <w:contextualSpacing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 xml:space="preserve">(3 года). 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Справка руководителя учреждения, в которой отражены результаты (диаграммы, таблицы), учитывается разновозрастной состав </w:t>
            </w:r>
            <w:r w:rsidRPr="006A6D74">
              <w:rPr>
                <w:color w:val="000000" w:themeColor="text1"/>
                <w:lang w:val="ru-RU"/>
              </w:rPr>
              <w:lastRenderedPageBreak/>
              <w:t>контингента.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lastRenderedPageBreak/>
              <w:t>Не реализует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 xml:space="preserve">Качество  реализации программ составляет  30- 40%,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Качество  реализации программ составляет от 41 до 50%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Качество  реализации программ составляет от 51 до 70%</w:t>
            </w:r>
          </w:p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Качество  реализации программ выше 70%</w:t>
            </w:r>
          </w:p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6A6D74" w:rsidRPr="006A6D74" w:rsidTr="00AF63DB">
        <w:trPr>
          <w:trHeight w:val="1057"/>
          <w:jc w:val="center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6A6D74" w:rsidRDefault="00912603" w:rsidP="0036684D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7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За реализацию более чем одной рабочей программы +1 балл (но не более 3)</w:t>
            </w:r>
          </w:p>
        </w:tc>
      </w:tr>
      <w:tr w:rsidR="006A6D74" w:rsidRPr="006A6D74" w:rsidTr="003F2696">
        <w:trPr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center"/>
              <w:rPr>
                <w:b/>
                <w:color w:val="000000" w:themeColor="text1"/>
                <w:lang w:val="ru-RU"/>
              </w:rPr>
            </w:pPr>
            <w:r w:rsidRPr="006A6D74">
              <w:rPr>
                <w:b/>
                <w:color w:val="000000" w:themeColor="text1"/>
                <w:lang w:val="ru-RU"/>
              </w:rPr>
              <w:t xml:space="preserve">Выявление </w:t>
            </w:r>
            <w:r w:rsidRPr="006A6D74">
              <w:rPr>
                <w:b/>
                <w:i/>
                <w:color w:val="000000" w:themeColor="text1"/>
                <w:lang w:val="ru-RU"/>
              </w:rPr>
              <w:t>(выявление и развитие  - для высшей категории)</w:t>
            </w:r>
            <w:r w:rsidRPr="006A6D74">
              <w:rPr>
                <w:b/>
                <w:color w:val="000000" w:themeColor="text1"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912603" w:rsidRPr="006A6D74" w:rsidRDefault="00912603" w:rsidP="003F2696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6A6D74">
              <w:rPr>
                <w:b/>
                <w:color w:val="000000" w:themeColor="text1"/>
                <w:lang w:val="ru-RU"/>
              </w:rPr>
              <w:t>физкультурно-спортивной деятельности (</w:t>
            </w:r>
            <w:r w:rsidRPr="006A6D74">
              <w:rPr>
                <w:b/>
                <w:i/>
                <w:color w:val="000000" w:themeColor="text1"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6A6D74">
              <w:rPr>
                <w:b/>
                <w:color w:val="000000" w:themeColor="text1"/>
                <w:lang w:val="ru-RU"/>
              </w:rPr>
              <w:t>)</w:t>
            </w:r>
          </w:p>
        </w:tc>
      </w:tr>
      <w:tr w:rsidR="006A6D74" w:rsidRPr="006A6D74" w:rsidTr="00AF63DB">
        <w:trPr>
          <w:trHeight w:val="747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6A6D74" w:rsidRDefault="00912603" w:rsidP="0036684D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Результаты участия воспитанников в массовых мероприятиях  различных уровней.</w:t>
            </w:r>
            <w:r w:rsidR="00BD4266" w:rsidRPr="006A6D74">
              <w:rPr>
                <w:color w:val="000000" w:themeColor="text1"/>
                <w:lang w:val="ru-RU"/>
              </w:rPr>
              <w:t xml:space="preserve"> Результаты участия во всероссийскийх сертификационных конкурсах «ССИТ»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Грамоты, дипломы, сертификаты, приказы, протоколы</w:t>
            </w:r>
            <w:r w:rsidR="00BD4266" w:rsidRPr="006A6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Диплом участника «ССИТ»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Призовые места в заочных  </w:t>
            </w:r>
          </w:p>
          <w:p w:rsidR="00912603" w:rsidRPr="006A6D74" w:rsidRDefault="00912603" w:rsidP="003F2696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мероприятиях, в мероприятиях на уровне учреждения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Победы и призовые места в муниципальных мероприятиях по приказу муниципального управления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Победы и призовые места в  региональных мероприятиях по приказу департамента и иных областных организаций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Победы и призовые места во всероссийских мероприятиях по приказу департамента и иных областных организаций</w:t>
            </w:r>
          </w:p>
        </w:tc>
      </w:tr>
      <w:tr w:rsidR="006A6D74" w:rsidRPr="006A6D74" w:rsidTr="00AF63DB">
        <w:trPr>
          <w:trHeight w:val="747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03" w:rsidRPr="006A6D74" w:rsidRDefault="00912603" w:rsidP="0036684D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603" w:rsidRPr="006A6D74" w:rsidRDefault="00912603" w:rsidP="003F2696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0F05CD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6A6D74" w:rsidRPr="006A6D74" w:rsidTr="00AF63DB">
        <w:trPr>
          <w:trHeight w:val="747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6A6D74" w:rsidRDefault="00912603" w:rsidP="0036684D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Результаты участия воспитанников в исследовательской, проектной деятельности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Грамоты, дипломы, сертификаты, свидетельства, удостоверения, программы мероприятий (с указанием Ф.И.О. воспитанников, тем выступления). Справка руководителя при отсутствии Ф.И.О. педагогического работника, подготовившего воспитанника.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Не участвуют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Результаты участия в  мероприятиях внутриучрежден-ческого уровня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Результаты участия во всероссийских мероприятиях</w:t>
            </w:r>
          </w:p>
        </w:tc>
      </w:tr>
      <w:tr w:rsidR="006A6D74" w:rsidRPr="006A6D74" w:rsidTr="00AF63DB">
        <w:trPr>
          <w:trHeight w:val="747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6A6D74" w:rsidRDefault="00912603" w:rsidP="0036684D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6A6D74" w:rsidRDefault="00912603" w:rsidP="003F2696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6A6D74" w:rsidRPr="006A6D74" w:rsidTr="00AF63DB">
        <w:trPr>
          <w:trHeight w:val="747"/>
          <w:jc w:val="center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Результаты участия обучающихся во Всероссийском </w:t>
            </w:r>
            <w:r w:rsidRPr="006A6D74">
              <w:rPr>
                <w:color w:val="000000" w:themeColor="text1"/>
                <w:lang w:val="ru-RU"/>
              </w:rPr>
              <w:lastRenderedPageBreak/>
              <w:t>конкурсе «Большая перемена»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lastRenderedPageBreak/>
              <w:t xml:space="preserve">Сертификат или диплом </w:t>
            </w:r>
            <w:r w:rsidRPr="006A6D74">
              <w:rPr>
                <w:color w:val="000000" w:themeColor="text1"/>
                <w:lang w:val="ru-RU"/>
              </w:rPr>
              <w:lastRenderedPageBreak/>
              <w:t>участника/полуфиналиста, финалиста, победителя. Диплом или благодарственное письмо наставника.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Участник конкурса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Полуфиналист конкурса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Призер (финалист) </w:t>
            </w:r>
            <w:r w:rsidRPr="006A6D74">
              <w:rPr>
                <w:color w:val="000000" w:themeColor="text1"/>
                <w:lang w:val="ru-RU"/>
              </w:rPr>
              <w:lastRenderedPageBreak/>
              <w:t>конкурса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lastRenderedPageBreak/>
              <w:t>Победитель конкурса</w:t>
            </w:r>
          </w:p>
        </w:tc>
      </w:tr>
      <w:tr w:rsidR="006A6D74" w:rsidRPr="006A6D74" w:rsidTr="003F2696">
        <w:trPr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center"/>
              <w:rPr>
                <w:b/>
                <w:color w:val="000000" w:themeColor="text1"/>
                <w:lang w:val="ru-RU"/>
              </w:rPr>
            </w:pPr>
            <w:r w:rsidRPr="006A6D74">
              <w:rPr>
                <w:b/>
                <w:color w:val="000000" w:themeColor="text1"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AF63DB" w:rsidRPr="006A6D74" w:rsidRDefault="00AF63DB" w:rsidP="00AF63DB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 (</w:t>
            </w:r>
            <w:r w:rsidRPr="006A6D74">
              <w:rPr>
                <w:b/>
                <w:i/>
                <w:color w:val="000000" w:themeColor="text1"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6A6D74">
              <w:rPr>
                <w:b/>
                <w:color w:val="000000" w:themeColor="text1"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6A6D74">
              <w:rPr>
                <w:b/>
                <w:i/>
                <w:color w:val="000000" w:themeColor="text1"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6A6D74" w:rsidRPr="006A6D74" w:rsidTr="00AF63DB">
        <w:trPr>
          <w:trHeight w:val="609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pStyle w:val="a4"/>
              <w:rPr>
                <w:color w:val="000000" w:themeColor="text1"/>
                <w:sz w:val="24"/>
                <w:szCs w:val="24"/>
                <w:lang w:val="ru-RU"/>
              </w:rPr>
            </w:pPr>
            <w:r w:rsidRPr="006A6D74">
              <w:rPr>
                <w:color w:val="000000" w:themeColor="text1"/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rPr>
                <w:color w:val="000000" w:themeColor="text1"/>
              </w:rPr>
            </w:pPr>
            <w:r w:rsidRPr="006A6D74">
              <w:rPr>
                <w:color w:val="000000" w:themeColor="text1"/>
                <w:lang w:eastAsia="en-US"/>
              </w:rPr>
              <w:t>Опыт не обобщён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 w:eastAsia="en-US"/>
              </w:rPr>
              <w:t xml:space="preserve">Целостный опыт обобщен на уровне ОО, материалы из опыта работы размещены на сайте ОО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ind w:right="-109"/>
              <w:contextualSpacing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6A6D74" w:rsidRPr="006A6D74" w:rsidTr="00AF63DB">
        <w:trPr>
          <w:trHeight w:val="609"/>
          <w:jc w:val="center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6A6D74">
              <w:rPr>
                <w:color w:val="000000" w:themeColor="text1"/>
                <w:lang w:val="en-US"/>
              </w:rPr>
              <w:t>ISBN</w:t>
            </w:r>
            <w:r w:rsidRPr="006A6D74">
              <w:rPr>
                <w:color w:val="000000" w:themeColor="text1"/>
                <w:lang w:val="ru-RU"/>
              </w:rPr>
              <w:t xml:space="preserve">, для журнала - </w:t>
            </w:r>
            <w:r w:rsidRPr="006A6D74">
              <w:rPr>
                <w:color w:val="000000" w:themeColor="text1"/>
                <w:lang w:val="en-US"/>
              </w:rPr>
              <w:t>ISSN</w:t>
            </w:r>
            <w:r w:rsidRPr="006A6D74">
              <w:rPr>
                <w:color w:val="000000" w:themeColor="text1"/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Публикация на муниципальном уровне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Публикация на региональном уровне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Публикация на всероссийском уровне </w:t>
            </w:r>
          </w:p>
        </w:tc>
      </w:tr>
      <w:tr w:rsidR="006A6D74" w:rsidRPr="006A6D74" w:rsidTr="00AF63DB">
        <w:trPr>
          <w:trHeight w:val="609"/>
          <w:jc w:val="center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spacing w:before="60"/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  <w:lang w:val="ru-RU"/>
              </w:rPr>
              <w:t xml:space="preserve">При наличии двух и более публикаций + 1 балл за каждую </w:t>
            </w:r>
            <w:r w:rsidRPr="006A6D74">
              <w:rPr>
                <w:b/>
                <w:color w:val="000000" w:themeColor="text1"/>
              </w:rPr>
              <w:t xml:space="preserve">(но не более </w:t>
            </w:r>
            <w:r w:rsidRPr="006A6D74">
              <w:rPr>
                <w:b/>
                <w:color w:val="000000" w:themeColor="text1"/>
                <w:lang w:val="ru-RU"/>
              </w:rPr>
              <w:t>3</w:t>
            </w:r>
            <w:r w:rsidRPr="006A6D74">
              <w:rPr>
                <w:b/>
                <w:color w:val="000000" w:themeColor="text1"/>
              </w:rPr>
              <w:t xml:space="preserve"> баллов)</w:t>
            </w:r>
          </w:p>
        </w:tc>
      </w:tr>
      <w:tr w:rsidR="006A6D74" w:rsidRPr="006A6D74" w:rsidTr="00AF63DB">
        <w:trPr>
          <w:trHeight w:val="609"/>
          <w:jc w:val="center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Выступления на научно-практических конференциях, педчтениях, семинарах, круглых столах, проведение открытых </w:t>
            </w:r>
            <w:r w:rsidRPr="006A6D74">
              <w:rPr>
                <w:color w:val="000000" w:themeColor="text1"/>
                <w:lang w:val="ru-RU"/>
              </w:rPr>
              <w:lastRenderedPageBreak/>
              <w:t>уроков, мастер-классов.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lastRenderedPageBreak/>
              <w:t xml:space="preserve">Программа, сертификат, справка и иной документ с </w:t>
            </w:r>
            <w:r w:rsidRPr="006A6D74">
              <w:rPr>
                <w:color w:val="000000" w:themeColor="text1"/>
                <w:lang w:val="ru-RU"/>
              </w:rPr>
              <w:lastRenderedPageBreak/>
              <w:t>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lastRenderedPageBreak/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Выступление на уровне учреждения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ind w:right="-73"/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Выступление на муниципальном уровне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Выступление на региональном, межрегиональ-</w:t>
            </w:r>
            <w:r w:rsidRPr="006A6D74">
              <w:rPr>
                <w:color w:val="000000" w:themeColor="text1"/>
                <w:lang w:val="ru-RU"/>
              </w:rPr>
              <w:lastRenderedPageBreak/>
              <w:t xml:space="preserve">ном уровне 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lastRenderedPageBreak/>
              <w:t>Выступление на всероссийском уровне</w:t>
            </w:r>
          </w:p>
        </w:tc>
      </w:tr>
      <w:tr w:rsidR="006A6D74" w:rsidRPr="006A6D74" w:rsidTr="00AF63DB">
        <w:trPr>
          <w:trHeight w:val="609"/>
          <w:jc w:val="center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6A6D74">
              <w:rPr>
                <w:b/>
                <w:color w:val="000000" w:themeColor="text1"/>
                <w:lang w:val="ru-RU"/>
              </w:rPr>
              <w:t>(не более 3 баллов)</w:t>
            </w:r>
          </w:p>
        </w:tc>
      </w:tr>
      <w:tr w:rsidR="006A6D74" w:rsidRPr="006A6D74" w:rsidTr="00AF63DB">
        <w:trPr>
          <w:trHeight w:val="609"/>
          <w:jc w:val="center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11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6A6D74" w:rsidRPr="006A6D74" w:rsidTr="00AF63DB">
        <w:trPr>
          <w:trHeight w:val="609"/>
          <w:jc w:val="center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6A6D74" w:rsidRPr="006A6D74" w:rsidTr="00AF63DB">
        <w:trPr>
          <w:trHeight w:val="282"/>
          <w:jc w:val="center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Уровень образовательной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Участие на муниципальном уровне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Участие на региональном уровне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Участие на всероссийском уровне</w:t>
            </w:r>
          </w:p>
        </w:tc>
      </w:tr>
      <w:tr w:rsidR="006A6D74" w:rsidRPr="006A6D74" w:rsidTr="00AF63DB">
        <w:trPr>
          <w:trHeight w:val="609"/>
          <w:jc w:val="center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При участии по нескольким позициям +1 балл </w:t>
            </w: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дополнительно (но не более 3 баллов).</w:t>
            </w:r>
          </w:p>
        </w:tc>
      </w:tr>
      <w:tr w:rsidR="006A6D74" w:rsidRPr="006A6D74" w:rsidTr="00AF63DB">
        <w:trPr>
          <w:trHeight w:val="609"/>
          <w:jc w:val="center"/>
        </w:trPr>
        <w:tc>
          <w:tcPr>
            <w:tcW w:w="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pStyle w:val="a8"/>
              <w:widowControl w:val="0"/>
              <w:ind w:left="0"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6A6D74">
              <w:rPr>
                <w:b/>
                <w:color w:val="000000" w:themeColor="text1"/>
                <w:lang w:val="ru-RU"/>
              </w:rPr>
              <w:t xml:space="preserve">. </w:t>
            </w:r>
            <w:r w:rsidRPr="006A6D74">
              <w:rPr>
                <w:color w:val="000000" w:themeColor="text1"/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Уровень образовательного учреждения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Участие на муниципальном уровне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Участие на региональном уровне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Участие на всероссийском уровне</w:t>
            </w:r>
          </w:p>
        </w:tc>
      </w:tr>
      <w:tr w:rsidR="006A6D74" w:rsidRPr="006A6D74" w:rsidTr="00AF63DB">
        <w:trPr>
          <w:trHeight w:val="609"/>
          <w:jc w:val="center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При участии по нескольким позициям +1 балл </w:t>
            </w:r>
          </w:p>
          <w:p w:rsidR="00AF63DB" w:rsidRPr="006A6D74" w:rsidRDefault="00AF63DB" w:rsidP="00AF63DB">
            <w:pPr>
              <w:contextualSpacing/>
              <w:jc w:val="both"/>
              <w:rPr>
                <w:b/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дополнительно (но не более 3 баллов).</w:t>
            </w: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ab/>
            </w:r>
          </w:p>
        </w:tc>
      </w:tr>
      <w:tr w:rsidR="006A6D74" w:rsidRPr="006A6D74" w:rsidTr="00AF63DB">
        <w:trPr>
          <w:trHeight w:val="609"/>
          <w:jc w:val="center"/>
        </w:trPr>
        <w:tc>
          <w:tcPr>
            <w:tcW w:w="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pStyle w:val="a8"/>
              <w:widowControl w:val="0"/>
              <w:ind w:left="0"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Профессиональная </w:t>
            </w:r>
          </w:p>
          <w:p w:rsidR="00AF63DB" w:rsidRPr="006A6D74" w:rsidRDefault="00AF63DB" w:rsidP="00AF63DB">
            <w:pPr>
              <w:pStyle w:val="a8"/>
              <w:widowControl w:val="0"/>
              <w:ind w:left="0"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активность педагога.</w:t>
            </w:r>
          </w:p>
          <w:p w:rsidR="00AF63DB" w:rsidRPr="006A6D74" w:rsidRDefault="00AF63DB" w:rsidP="00AF63DB">
            <w:pPr>
              <w:pStyle w:val="a8"/>
              <w:widowControl w:val="0"/>
              <w:ind w:left="0"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  <w:lang w:val="ru-RU"/>
              </w:rPr>
              <w:t xml:space="preserve">Участие в работе жюри конкурсов, олимпиад, предметных комиссий, </w:t>
            </w:r>
            <w:r w:rsidRPr="006A6D74">
              <w:rPr>
                <w:color w:val="000000" w:themeColor="text1"/>
                <w:lang w:val="ru-RU"/>
              </w:rPr>
              <w:lastRenderedPageBreak/>
              <w:t xml:space="preserve">экспертных групп, руководство практикой студентов, наставничество. </w:t>
            </w:r>
            <w:r w:rsidRPr="006A6D74">
              <w:rPr>
                <w:color w:val="000000" w:themeColor="text1"/>
              </w:rPr>
              <w:t>Руководство первичной профсоюзной организацией.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lastRenderedPageBreak/>
              <w:t>Приказ, протокол заседания профкома.</w:t>
            </w:r>
          </w:p>
          <w:p w:rsidR="00AF63DB" w:rsidRPr="006A6D74" w:rsidRDefault="00AF63DB" w:rsidP="00AF63DB">
            <w:pPr>
              <w:jc w:val="both"/>
              <w:rPr>
                <w:color w:val="000000" w:themeColor="text1"/>
                <w:lang w:val="ru-RU"/>
              </w:rPr>
            </w:pPr>
          </w:p>
          <w:p w:rsidR="00AF63DB" w:rsidRPr="006A6D74" w:rsidRDefault="00AF63DB" w:rsidP="00AF63DB">
            <w:pPr>
              <w:jc w:val="both"/>
              <w:rPr>
                <w:color w:val="000000" w:themeColor="text1"/>
                <w:lang w:val="ru-RU"/>
              </w:rPr>
            </w:pPr>
          </w:p>
          <w:p w:rsidR="00AF63DB" w:rsidRPr="006A6D74" w:rsidRDefault="00AF63DB" w:rsidP="00AF63DB">
            <w:pPr>
              <w:jc w:val="both"/>
              <w:rPr>
                <w:color w:val="000000" w:themeColor="text1"/>
                <w:lang w:val="ru-RU"/>
              </w:rPr>
            </w:pPr>
          </w:p>
          <w:p w:rsidR="00AF63DB" w:rsidRPr="006A6D74" w:rsidRDefault="00AF63DB" w:rsidP="00AF63DB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lastRenderedPageBreak/>
              <w:t>Не участвует</w:t>
            </w: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lastRenderedPageBreak/>
              <w:t>Руководство профкомом  ОО.</w:t>
            </w: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Участие на уровне ОО</w:t>
            </w: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lastRenderedPageBreak/>
              <w:t xml:space="preserve">Наставничество над педагогами, руководство практикой студентов.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 xml:space="preserve">Участие на  муниципальном уровне.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Участие на региональном или всероссийском уровне. Работа </w:t>
            </w:r>
            <w:r w:rsidRPr="006A6D74">
              <w:rPr>
                <w:color w:val="000000" w:themeColor="text1"/>
                <w:lang w:val="ru-RU"/>
              </w:rPr>
              <w:lastRenderedPageBreak/>
              <w:t xml:space="preserve">в качестве регионального представителя или координатора конкурса. </w:t>
            </w:r>
          </w:p>
        </w:tc>
      </w:tr>
      <w:tr w:rsidR="006A6D74" w:rsidRPr="006A6D74" w:rsidTr="00AF63DB">
        <w:trPr>
          <w:trHeight w:val="609"/>
          <w:jc w:val="center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При неоднократном участии +1 балл дополнительно  (но не более 5 баллов )</w:t>
            </w:r>
          </w:p>
        </w:tc>
      </w:tr>
      <w:tr w:rsidR="006A6D74" w:rsidRPr="006A6D74" w:rsidTr="003F2696">
        <w:trPr>
          <w:jc w:val="center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6A6D74">
              <w:rPr>
                <w:b/>
                <w:color w:val="000000" w:themeColor="text1"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6A6D74">
              <w:rPr>
                <w:b/>
                <w:i/>
                <w:color w:val="000000" w:themeColor="text1"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6A6D74" w:rsidRPr="006A6D74" w:rsidTr="00AF63DB">
        <w:trPr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rPr>
                <w:color w:val="000000" w:themeColor="text1"/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pStyle w:val="a4"/>
              <w:rPr>
                <w:color w:val="000000" w:themeColor="text1"/>
                <w:sz w:val="24"/>
                <w:szCs w:val="24"/>
                <w:lang w:val="ru-RU"/>
              </w:rPr>
            </w:pPr>
            <w:r w:rsidRPr="006A6D74">
              <w:rPr>
                <w:color w:val="000000" w:themeColor="text1"/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Титульный лист комплекса УММ,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rPr>
                <w:color w:val="000000" w:themeColor="text1"/>
              </w:rPr>
            </w:pPr>
            <w:r w:rsidRPr="006A6D74">
              <w:rPr>
                <w:color w:val="000000" w:themeColor="text1"/>
                <w:lang w:val="ru-RU"/>
              </w:rPr>
              <w:t xml:space="preserve">Комплекс учебно-методических материалов имеет рецензию </w:t>
            </w:r>
            <w:r w:rsidRPr="006A6D74">
              <w:rPr>
                <w:color w:val="000000" w:themeColor="text1"/>
              </w:rPr>
              <w:t>МО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rPr>
                <w:color w:val="000000" w:themeColor="text1"/>
              </w:rPr>
            </w:pPr>
            <w:r w:rsidRPr="006A6D74">
              <w:rPr>
                <w:color w:val="000000" w:themeColor="text1"/>
                <w:lang w:val="ru-RU"/>
              </w:rPr>
              <w:t xml:space="preserve">Комплекс учебно-методических материалов имеет рецензию </w:t>
            </w:r>
            <w:r w:rsidRPr="006A6D74">
              <w:rPr>
                <w:color w:val="000000" w:themeColor="text1"/>
              </w:rPr>
              <w:t xml:space="preserve">РУМО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ind w:right="-109"/>
              <w:rPr>
                <w:color w:val="000000" w:themeColor="text1"/>
              </w:rPr>
            </w:pPr>
            <w:r w:rsidRPr="006A6D74">
              <w:rPr>
                <w:color w:val="000000" w:themeColor="text1"/>
                <w:lang w:val="ru-RU"/>
              </w:rPr>
              <w:t xml:space="preserve">Комплекс учебно-методических материалов имеет рецензию  </w:t>
            </w:r>
            <w:r w:rsidRPr="006A6D74">
              <w:rPr>
                <w:color w:val="000000" w:themeColor="text1"/>
              </w:rPr>
              <w:t>муниципального НМИЦ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rPr>
                <w:color w:val="000000" w:themeColor="text1"/>
              </w:rPr>
            </w:pPr>
            <w:r w:rsidRPr="006A6D74">
              <w:rPr>
                <w:color w:val="000000" w:themeColor="text1"/>
                <w:lang w:val="ru-RU"/>
              </w:rPr>
              <w:t xml:space="preserve">Комплекс учебно- методических материалов имеет рецензию </w:t>
            </w:r>
            <w:r w:rsidRPr="006A6D74">
              <w:rPr>
                <w:color w:val="000000" w:themeColor="text1"/>
              </w:rPr>
              <w:t xml:space="preserve">ОГАОУ ДПО </w:t>
            </w:r>
            <w:r w:rsidRPr="006A6D74">
              <w:rPr>
                <w:color w:val="000000" w:themeColor="text1"/>
                <w:lang w:eastAsia="en-US"/>
              </w:rPr>
              <w:t>«БелИРО»</w:t>
            </w:r>
          </w:p>
        </w:tc>
      </w:tr>
      <w:tr w:rsidR="006A6D74" w:rsidRPr="006A6D74" w:rsidTr="00AF63DB">
        <w:trPr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rPr>
                <w:color w:val="000000" w:themeColor="text1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ind w:right="-131"/>
              <w:contextualSpacing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6A6D74">
              <w:rPr>
                <w:color w:val="000000" w:themeColor="text1"/>
                <w:lang w:val="ru-RU" w:eastAsia="en-US"/>
              </w:rPr>
              <w:t>«БелИРО»</w:t>
            </w:r>
            <w:r w:rsidRPr="006A6D74">
              <w:rPr>
                <w:color w:val="000000" w:themeColor="text1"/>
                <w:lang w:val="ru-RU"/>
              </w:rPr>
              <w:t xml:space="preserve"> в разделах "Портфель уроков", "Виртуальный методический кабинет", в облачной интернет-платформе «Московская электронная школа», «Российская электронная школа».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Разработаны и размещёны 2 ЭОР или дистанционных курса</w:t>
            </w: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Разработаны и размещёны 3 ЭОР или дистанционных курсов Рейтинг использования другими педагогами ЭОР, размещенных в МЭШ, РЭШ – 50% - 70%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Разработаны и размещёны 4 и более ЭОР или дистанционных курсов. </w:t>
            </w: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Рейтинг использования другими педагогами ЭОР, размещенных в МЭШ, РЭШ – выше 71%</w:t>
            </w:r>
          </w:p>
        </w:tc>
      </w:tr>
      <w:tr w:rsidR="006A6D74" w:rsidRPr="006A6D74" w:rsidTr="00AF63DB">
        <w:trPr>
          <w:jc w:val="center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rPr>
                <w:color w:val="000000" w:themeColor="text1"/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«БелИРО», учредителя учреждения, </w:t>
            </w:r>
            <w:r w:rsidRPr="006A6D74">
              <w:rPr>
                <w:color w:val="000000" w:themeColor="text1"/>
                <w:lang w:val="ru-RU"/>
              </w:rPr>
              <w:lastRenderedPageBreak/>
              <w:t>осуществляющего образовательную деятельность.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lastRenderedPageBreak/>
              <w:t xml:space="preserve">Грамоты, дипломы, 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Победители, призёры и лауреаты в заочных конкурсах (различного уровня);участие в очных </w:t>
            </w:r>
            <w:r w:rsidRPr="006A6D74">
              <w:rPr>
                <w:color w:val="000000" w:themeColor="text1"/>
                <w:lang w:val="ru-RU"/>
              </w:rPr>
              <w:lastRenderedPageBreak/>
              <w:t>конкурсах муниципального и регионального уровня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lastRenderedPageBreak/>
              <w:t>Победители, призёры и лауреаты муниципальных профессиональ-ных конкурсов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Победители, призёры и лауреаты очных региональных профессиональ-ных конкурсов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6820F1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Победители, призёры и лауреаты  всероссийского этапа</w:t>
            </w:r>
            <w:r w:rsidR="006820F1" w:rsidRPr="006A6D74">
              <w:rPr>
                <w:color w:val="000000" w:themeColor="text1"/>
                <w:lang w:val="ru-RU"/>
              </w:rPr>
              <w:t>.</w:t>
            </w:r>
          </w:p>
        </w:tc>
      </w:tr>
      <w:tr w:rsidR="006A6D74" w:rsidRPr="006A6D74" w:rsidTr="00AF63DB">
        <w:trPr>
          <w:jc w:val="center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rPr>
                <w:color w:val="000000" w:themeColor="text1"/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 xml:space="preserve">При участии по нескольким позициям +1 балл </w:t>
            </w:r>
            <w:r w:rsidRPr="006A6D74">
              <w:rPr>
                <w:color w:val="000000" w:themeColor="text1"/>
                <w:lang w:val="ru-RU"/>
              </w:rPr>
              <w:lastRenderedPageBreak/>
              <w:t>дополнительно (но не более 3 баллов).</w:t>
            </w:r>
          </w:p>
        </w:tc>
      </w:tr>
      <w:tr w:rsidR="006A6D74" w:rsidRPr="006A6D74" w:rsidTr="00AF63DB">
        <w:trPr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rPr>
                <w:color w:val="000000" w:themeColor="text1"/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Результаты участия во Всероссийских сертификационных конкурсах «ССИТ»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Сертификат участника «ССИТ»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Не учавствует</w:t>
            </w:r>
          </w:p>
        </w:tc>
        <w:tc>
          <w:tcPr>
            <w:tcW w:w="7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Наличие золотого сертификата – 7 баллов.</w:t>
            </w: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Наличие серебряного сертификата – 5 баллов.</w:t>
            </w: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Наличие бронзового сертификата – 3 баллов.</w:t>
            </w: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</w:tr>
      <w:tr w:rsidR="00AF63DB" w:rsidRPr="006A6D74" w:rsidTr="00AF63DB">
        <w:trPr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numPr>
                <w:ilvl w:val="0"/>
                <w:numId w:val="82"/>
              </w:numPr>
              <w:rPr>
                <w:color w:val="000000" w:themeColor="text1"/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Поощрения уровня учреждения в межаттестацион-</w:t>
            </w:r>
          </w:p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</w:rPr>
            </w:pPr>
            <w:r w:rsidRPr="006A6D74">
              <w:rPr>
                <w:color w:val="000000" w:themeColor="text1"/>
              </w:rPr>
              <w:t>ный период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DB" w:rsidRPr="006A6D74" w:rsidRDefault="00AF63DB" w:rsidP="00AF63DB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6A6D74">
              <w:rPr>
                <w:color w:val="000000" w:themeColor="text1"/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912603" w:rsidRPr="006A6D74" w:rsidRDefault="00912603" w:rsidP="00912603">
      <w:pPr>
        <w:jc w:val="center"/>
        <w:rPr>
          <w:b/>
          <w:color w:val="000000" w:themeColor="text1"/>
          <w:lang w:val="ru-RU"/>
        </w:rPr>
      </w:pPr>
    </w:p>
    <w:p w:rsidR="009F1493" w:rsidRPr="006A6D74" w:rsidRDefault="009F1493" w:rsidP="00912603">
      <w:pPr>
        <w:jc w:val="center"/>
        <w:rPr>
          <w:b/>
          <w:color w:val="000000" w:themeColor="text1"/>
          <w:lang w:val="ru-RU"/>
        </w:rPr>
      </w:pPr>
    </w:p>
    <w:p w:rsidR="00912603" w:rsidRPr="006A6D74" w:rsidRDefault="00912603" w:rsidP="00912603">
      <w:pPr>
        <w:jc w:val="center"/>
        <w:rPr>
          <w:b/>
          <w:color w:val="000000" w:themeColor="text1"/>
          <w:lang w:val="ru-RU"/>
        </w:rPr>
      </w:pPr>
      <w:r w:rsidRPr="006A6D74">
        <w:rPr>
          <w:b/>
          <w:color w:val="000000" w:themeColor="text1"/>
          <w:lang w:val="ru-RU"/>
        </w:rPr>
        <w:t>Диапазоны баллов квалификационных категорий:</w:t>
      </w:r>
    </w:p>
    <w:p w:rsidR="00912603" w:rsidRPr="006A6D74" w:rsidRDefault="00912603" w:rsidP="00912603">
      <w:pPr>
        <w:jc w:val="center"/>
        <w:rPr>
          <w:b/>
          <w:color w:val="000000" w:themeColor="text1"/>
          <w:lang w:val="ru-RU"/>
        </w:rPr>
      </w:pPr>
    </w:p>
    <w:p w:rsidR="00912603" w:rsidRPr="006A6D74" w:rsidRDefault="00912603" w:rsidP="00912603">
      <w:pPr>
        <w:ind w:right="-144"/>
        <w:jc w:val="center"/>
        <w:rPr>
          <w:color w:val="000000" w:themeColor="text1"/>
          <w:lang w:val="ru-RU"/>
        </w:rPr>
      </w:pPr>
      <w:r w:rsidRPr="006A6D74">
        <w:rPr>
          <w:color w:val="000000" w:themeColor="text1"/>
          <w:lang w:val="ru-RU"/>
        </w:rPr>
        <w:t>- 50 баллов и более – уровень высшей квалификационной категории;</w:t>
      </w:r>
    </w:p>
    <w:p w:rsidR="00912603" w:rsidRPr="006A6D74" w:rsidRDefault="00912603" w:rsidP="00912603">
      <w:pPr>
        <w:ind w:right="-144"/>
        <w:jc w:val="center"/>
        <w:rPr>
          <w:color w:val="000000" w:themeColor="text1"/>
          <w:lang w:val="ru-RU"/>
        </w:rPr>
      </w:pPr>
      <w:r w:rsidRPr="006A6D74">
        <w:rPr>
          <w:color w:val="000000" w:themeColor="text1"/>
          <w:lang w:val="ru-RU"/>
        </w:rPr>
        <w:t>- от  40  до 49 баллов - уровень первой квалификационной категории;</w:t>
      </w:r>
    </w:p>
    <w:p w:rsidR="00912603" w:rsidRPr="006A6D74" w:rsidRDefault="00912603" w:rsidP="00912603">
      <w:pPr>
        <w:ind w:right="-144"/>
        <w:jc w:val="center"/>
        <w:rPr>
          <w:color w:val="000000" w:themeColor="text1"/>
          <w:lang w:val="ru-RU"/>
        </w:rPr>
      </w:pPr>
      <w:r w:rsidRPr="006A6D74">
        <w:rPr>
          <w:color w:val="000000" w:themeColor="text1"/>
          <w:lang w:val="ru-RU"/>
        </w:rPr>
        <w:t xml:space="preserve"> - ниже 40 баллов – уровень, недостаточный для аттестации на квалификационную категорию.</w:t>
      </w:r>
      <w:bookmarkStart w:id="0" w:name="_GoBack"/>
      <w:bookmarkEnd w:id="0"/>
    </w:p>
    <w:p w:rsidR="00E132BF" w:rsidRPr="006A6D74" w:rsidRDefault="00E132BF" w:rsidP="00912603">
      <w:pPr>
        <w:ind w:right="-144"/>
        <w:jc w:val="center"/>
        <w:rPr>
          <w:color w:val="000000" w:themeColor="text1"/>
          <w:lang w:val="ru-RU"/>
        </w:rPr>
      </w:pPr>
    </w:p>
    <w:p w:rsidR="00E132BF" w:rsidRPr="006A6D74" w:rsidRDefault="00E132BF" w:rsidP="00912603">
      <w:pPr>
        <w:ind w:right="-144"/>
        <w:jc w:val="center"/>
        <w:rPr>
          <w:color w:val="000000" w:themeColor="text1"/>
          <w:lang w:val="ru-RU"/>
        </w:rPr>
      </w:pPr>
    </w:p>
    <w:sectPr w:rsidR="00E132BF" w:rsidRPr="006A6D74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29" w:rsidRDefault="00957029" w:rsidP="004A581F">
      <w:r>
        <w:separator/>
      </w:r>
    </w:p>
  </w:endnote>
  <w:endnote w:type="continuationSeparator" w:id="0">
    <w:p w:rsidR="00957029" w:rsidRDefault="00957029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29" w:rsidRDefault="00957029" w:rsidP="004A581F">
      <w:r>
        <w:separator/>
      </w:r>
    </w:p>
  </w:footnote>
  <w:footnote w:type="continuationSeparator" w:id="0">
    <w:p w:rsidR="00957029" w:rsidRDefault="00957029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05CD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41312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27C3E"/>
    <w:rsid w:val="004429D1"/>
    <w:rsid w:val="00452245"/>
    <w:rsid w:val="00453A91"/>
    <w:rsid w:val="0045552B"/>
    <w:rsid w:val="00462F3D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820F1"/>
    <w:rsid w:val="00697356"/>
    <w:rsid w:val="006A360C"/>
    <w:rsid w:val="006A6D74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029"/>
    <w:rsid w:val="00957528"/>
    <w:rsid w:val="00972706"/>
    <w:rsid w:val="00981923"/>
    <w:rsid w:val="00981FF7"/>
    <w:rsid w:val="0098483A"/>
    <w:rsid w:val="00992300"/>
    <w:rsid w:val="00997013"/>
    <w:rsid w:val="009A0D94"/>
    <w:rsid w:val="009A43AD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32C"/>
    <w:rsid w:val="00A90A66"/>
    <w:rsid w:val="00A921F9"/>
    <w:rsid w:val="00A95240"/>
    <w:rsid w:val="00AB0945"/>
    <w:rsid w:val="00AB233A"/>
    <w:rsid w:val="00AB2EFA"/>
    <w:rsid w:val="00AB4BED"/>
    <w:rsid w:val="00AC3C06"/>
    <w:rsid w:val="00AE5BEB"/>
    <w:rsid w:val="00AF62B2"/>
    <w:rsid w:val="00AF63DB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15C7C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CF6C0F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91DDC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28B4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37D21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0092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4215F-E33D-4054-ACC9-113C5A40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E79E-4E9D-47BC-8A9B-AE57A187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12</cp:revision>
  <cp:lastPrinted>2020-08-28T09:51:00Z</cp:lastPrinted>
  <dcterms:created xsi:type="dcterms:W3CDTF">2020-09-08T08:05:00Z</dcterms:created>
  <dcterms:modified xsi:type="dcterms:W3CDTF">2022-06-30T09:30:00Z</dcterms:modified>
</cp:coreProperties>
</file>