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ED1FA5" w:rsidRPr="00594BA5" w:rsidTr="003E20B8">
        <w:tc>
          <w:tcPr>
            <w:tcW w:w="5039" w:type="dxa"/>
          </w:tcPr>
          <w:p w:rsidR="00ED1FA5" w:rsidRPr="00594BA5" w:rsidRDefault="00ED1FA5" w:rsidP="00ED1FA5">
            <w:pPr>
              <w:jc w:val="center"/>
              <w:rPr>
                <w:b/>
                <w:bCs/>
                <w:lang w:val="ru-RU"/>
              </w:rPr>
            </w:pPr>
            <w:r w:rsidRPr="00594BA5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</w:t>
            </w:r>
            <w:r w:rsidR="0003220D" w:rsidRPr="00594BA5">
              <w:rPr>
                <w:b/>
                <w:bCs/>
                <w:lang w:val="ru-RU"/>
              </w:rPr>
              <w:t xml:space="preserve">                 к приказу министерства</w:t>
            </w:r>
            <w:r w:rsidRPr="00594BA5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03220D" w:rsidRPr="00594BA5">
              <w:rPr>
                <w:b/>
                <w:bCs/>
                <w:lang w:val="ru-RU"/>
              </w:rPr>
              <w:t>2</w:t>
            </w:r>
            <w:r w:rsidRPr="00594BA5">
              <w:rPr>
                <w:b/>
                <w:bCs/>
                <w:lang w:val="ru-RU"/>
              </w:rPr>
              <w:t xml:space="preserve"> г. №_______</w:t>
            </w:r>
          </w:p>
          <w:p w:rsidR="00ED1FA5" w:rsidRPr="00594BA5" w:rsidRDefault="00ED1FA5" w:rsidP="003E20B8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ED1FA5" w:rsidRPr="00594BA5" w:rsidRDefault="00ED1FA5" w:rsidP="00ED1FA5">
      <w:pPr>
        <w:pStyle w:val="a3"/>
        <w:rPr>
          <w:b/>
          <w:sz w:val="24"/>
          <w:szCs w:val="24"/>
          <w:lang w:val="ru-RU"/>
        </w:rPr>
      </w:pPr>
    </w:p>
    <w:p w:rsidR="00ED1FA5" w:rsidRPr="00594BA5" w:rsidRDefault="00ED1FA5" w:rsidP="00ED1FA5">
      <w:pPr>
        <w:pStyle w:val="a3"/>
        <w:rPr>
          <w:b/>
          <w:sz w:val="24"/>
          <w:szCs w:val="24"/>
          <w:lang w:val="ru-RU"/>
        </w:rPr>
      </w:pPr>
      <w:r w:rsidRPr="00594BA5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ED1FA5" w:rsidRPr="00594BA5" w:rsidRDefault="00ED1FA5" w:rsidP="00ED1FA5">
      <w:pPr>
        <w:pStyle w:val="a3"/>
        <w:rPr>
          <w:rStyle w:val="FontStyle12"/>
          <w:b/>
          <w:sz w:val="24"/>
          <w:szCs w:val="24"/>
          <w:lang w:val="ru-RU"/>
        </w:rPr>
      </w:pPr>
      <w:r w:rsidRPr="00594BA5">
        <w:rPr>
          <w:b/>
          <w:sz w:val="24"/>
          <w:szCs w:val="24"/>
          <w:lang w:val="ru-RU"/>
        </w:rPr>
        <w:t>педагогических работников о</w:t>
      </w:r>
      <w:r w:rsidRPr="00594BA5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</w:t>
      </w:r>
      <w:r w:rsidR="0003220D" w:rsidRPr="00594BA5">
        <w:rPr>
          <w:rStyle w:val="FontStyle12"/>
          <w:b/>
          <w:sz w:val="24"/>
          <w:szCs w:val="24"/>
          <w:lang w:val="ru-RU"/>
        </w:rPr>
        <w:t>министерству</w:t>
      </w:r>
      <w:r w:rsidRPr="00594BA5">
        <w:rPr>
          <w:rStyle w:val="FontStyle12"/>
          <w:b/>
          <w:sz w:val="24"/>
          <w:szCs w:val="24"/>
          <w:lang w:val="ru-RU"/>
        </w:rPr>
        <w:t xml:space="preserve"> </w:t>
      </w:r>
    </w:p>
    <w:p w:rsidR="00ED1FA5" w:rsidRPr="00594BA5" w:rsidRDefault="00ED1FA5" w:rsidP="00ED1FA5">
      <w:pPr>
        <w:pStyle w:val="a3"/>
        <w:rPr>
          <w:sz w:val="24"/>
          <w:szCs w:val="24"/>
          <w:lang w:val="ru-RU"/>
        </w:rPr>
      </w:pPr>
      <w:r w:rsidRPr="00594BA5">
        <w:rPr>
          <w:rStyle w:val="FontStyle12"/>
          <w:b/>
          <w:sz w:val="24"/>
          <w:szCs w:val="24"/>
          <w:lang w:val="ru-RU"/>
        </w:rPr>
        <w:t xml:space="preserve">здравоохранения </w:t>
      </w:r>
      <w:r w:rsidRPr="00594BA5">
        <w:rPr>
          <w:b/>
          <w:sz w:val="24"/>
          <w:szCs w:val="24"/>
          <w:lang w:val="ru-RU"/>
        </w:rPr>
        <w:t>Белгородской области по должности «педагог дополнительного образования»</w:t>
      </w:r>
    </w:p>
    <w:p w:rsidR="00ED1FA5" w:rsidRPr="00594BA5" w:rsidRDefault="00ED1FA5" w:rsidP="00ED1FA5">
      <w:pPr>
        <w:pStyle w:val="a3"/>
        <w:jc w:val="left"/>
        <w:rPr>
          <w:sz w:val="22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1"/>
        <w:gridCol w:w="3371"/>
        <w:gridCol w:w="2554"/>
        <w:gridCol w:w="1266"/>
        <w:gridCol w:w="577"/>
        <w:gridCol w:w="1731"/>
        <w:gridCol w:w="1850"/>
        <w:gridCol w:w="49"/>
        <w:gridCol w:w="1801"/>
        <w:gridCol w:w="99"/>
        <w:gridCol w:w="1699"/>
      </w:tblGrid>
      <w:tr w:rsidR="00594BA5" w:rsidRPr="00594BA5" w:rsidTr="00317C1D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rPr>
                <w:b/>
              </w:rPr>
            </w:pPr>
            <w:r w:rsidRPr="00594BA5">
              <w:rPr>
                <w:b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Наименование критерия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Подтверждающие документы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  <w:lang w:val="ru-RU"/>
              </w:rPr>
            </w:pPr>
            <w:r w:rsidRPr="00594BA5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94BA5" w:rsidRPr="00594BA5" w:rsidTr="00317C1D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594BA5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594BA5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594BA5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jc w:val="center"/>
              <w:rPr>
                <w:b/>
              </w:rPr>
            </w:pPr>
            <w:r w:rsidRPr="00594BA5">
              <w:rPr>
                <w:b/>
              </w:rPr>
              <w:t>5</w:t>
            </w:r>
          </w:p>
        </w:tc>
      </w:tr>
      <w:tr w:rsidR="00594BA5" w:rsidRPr="00594BA5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center"/>
              <w:rPr>
                <w:lang w:val="ru-RU"/>
              </w:rPr>
            </w:pPr>
            <w:r w:rsidRPr="00594BA5">
              <w:rPr>
                <w:b/>
                <w:lang w:val="ru-RU"/>
              </w:rPr>
              <w:t xml:space="preserve">Стабильные положительные результаты </w:t>
            </w:r>
            <w:r w:rsidRPr="00594BA5">
              <w:rPr>
                <w:b/>
                <w:i/>
                <w:lang w:val="ru-RU"/>
              </w:rPr>
              <w:t>(</w:t>
            </w:r>
            <w:r w:rsidRPr="00594BA5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594BA5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94BA5" w:rsidRPr="00594BA5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родителей/законных представителей работой педагога (по результатам анкетирования).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руководителя, итоговый лист анкеты выявления рейтинга аттестующегося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60 до 69%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70 до 79%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80 до 89%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90 до 100%</w:t>
            </w:r>
          </w:p>
        </w:tc>
      </w:tr>
      <w:tr w:rsidR="00594BA5" w:rsidRPr="00594BA5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развивающей среды в соответствии с возрастом и с учетом специфики учреждения.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программным и возрастным особенностям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Соответствует программным и возрастным особенностям с частичными рекомендациями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программным и возрастным особенностям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Осуществляет творческий подход, реализация инновационных технологий</w:t>
            </w:r>
          </w:p>
        </w:tc>
      </w:tr>
      <w:tr w:rsidR="00594BA5" w:rsidRPr="00594BA5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/>
              </w:rPr>
              <w:t>Обеспечение безопасных условий пребывания детей на занятиях в учреждении.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Наличие фактов травматизма детей и ЧП Отсутствие журнала инструктажа по технике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Отсутствие фактов травматизма детей и ЧП</w:t>
            </w:r>
          </w:p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Наличие журнала инструктажа по технике безопасности</w:t>
            </w:r>
          </w:p>
        </w:tc>
      </w:tr>
      <w:tr w:rsidR="00594BA5" w:rsidRPr="00594BA5" w:rsidTr="00317C1D">
        <w:trPr>
          <w:trHeight w:val="407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594BA5">
              <w:rPr>
                <w:b/>
                <w:lang w:val="ru-RU"/>
              </w:rPr>
              <w:lastRenderedPageBreak/>
              <w:t xml:space="preserve">Стабильные </w:t>
            </w:r>
            <w:r w:rsidRPr="00594BA5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594BA5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94BA5" w:rsidRPr="00594BA5" w:rsidTr="00317C1D">
        <w:trPr>
          <w:trHeight w:val="4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A5" w:rsidRPr="00594BA5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594BA5">
              <w:rPr>
                <w:b/>
                <w:lang w:val="ru-RU"/>
              </w:rPr>
              <w:t xml:space="preserve">Выявление </w:t>
            </w:r>
            <w:r w:rsidRPr="00594BA5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594BA5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ED1FA5" w:rsidRPr="00594BA5" w:rsidRDefault="00ED1FA5" w:rsidP="003E20B8">
            <w:pPr>
              <w:contextualSpacing/>
              <w:jc w:val="center"/>
              <w:rPr>
                <w:lang w:val="ru-RU"/>
              </w:rPr>
            </w:pPr>
            <w:r w:rsidRPr="00594BA5">
              <w:rPr>
                <w:b/>
                <w:lang w:val="ru-RU"/>
              </w:rPr>
              <w:t>физкультурно-спортивной деятельности (</w:t>
            </w:r>
            <w:r w:rsidRPr="00594BA5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594BA5">
              <w:rPr>
                <w:b/>
                <w:lang w:val="ru-RU"/>
              </w:rPr>
              <w:t>)</w:t>
            </w:r>
          </w:p>
        </w:tc>
      </w:tr>
      <w:tr w:rsidR="00594BA5" w:rsidRPr="00594BA5" w:rsidTr="00317C1D">
        <w:trPr>
          <w:trHeight w:val="7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конкурсных мероприятиях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Грамоты, дипломы, сертификаты, приказы, протоколы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в заочных  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в Интернет-конкурсах 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Призовые места в муниципальных мероприятиях, включенных в календарь массовых мероприятий, а также</w:t>
            </w:r>
          </w:p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проводимых (и/или направляемых для участия) по приказу муниципального управления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в региональных мероприятиях, включенных в официальный календарь массовых мероприятий, а также проводимых (и/или направляемых для участия) по приказу департамента и иных областных организаций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594BA5" w:rsidRPr="00594BA5" w:rsidTr="00317C1D">
        <w:trPr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594BA5" w:rsidRPr="00594BA5" w:rsidTr="00317C1D">
        <w:trPr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594BA5" w:rsidRPr="00594BA5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594BA5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D1FA5" w:rsidRPr="00594BA5" w:rsidRDefault="00ED1FA5" w:rsidP="003E20B8">
            <w:pPr>
              <w:contextualSpacing/>
              <w:jc w:val="center"/>
              <w:rPr>
                <w:lang w:val="ru-RU"/>
              </w:rPr>
            </w:pPr>
            <w:r w:rsidRPr="00594BA5">
              <w:rPr>
                <w:lang w:val="ru-RU"/>
              </w:rPr>
              <w:lastRenderedPageBreak/>
              <w:t xml:space="preserve"> (</w:t>
            </w:r>
            <w:r w:rsidRPr="00594BA5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594BA5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594BA5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на уровне ОУ.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ED1FA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работает с детьми - инвалидами, детьми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входит в состав ПМПК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Педагогом разработана адаптированная программа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pStyle w:val="a4"/>
              <w:rPr>
                <w:sz w:val="24"/>
                <w:szCs w:val="24"/>
                <w:lang w:val="ru-RU"/>
              </w:rPr>
            </w:pPr>
            <w:r w:rsidRPr="00594BA5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</w:pPr>
            <w:r w:rsidRPr="00594BA5">
              <w:rPr>
                <w:lang w:eastAsia="en-US"/>
              </w:rPr>
              <w:t>Опыт не обобщён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ind w:right="-109"/>
              <w:contextualSpacing/>
              <w:rPr>
                <w:lang w:val="ru-RU"/>
              </w:rPr>
            </w:pPr>
            <w:r w:rsidRPr="00594BA5">
              <w:rPr>
                <w:lang w:val="ru-RU" w:eastAsia="en-US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contextualSpacing/>
              <w:rPr>
                <w:lang w:val="ru-RU"/>
              </w:rPr>
            </w:pPr>
            <w:r w:rsidRPr="00594BA5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594BA5">
              <w:rPr>
                <w:lang w:val="en-US"/>
              </w:rPr>
              <w:t>ISBN</w:t>
            </w:r>
            <w:r w:rsidRPr="00594BA5">
              <w:rPr>
                <w:lang w:val="ru-RU"/>
              </w:rPr>
              <w:t xml:space="preserve">, для журнала - </w:t>
            </w:r>
            <w:r w:rsidRPr="00594BA5">
              <w:rPr>
                <w:lang w:val="en-US"/>
              </w:rPr>
              <w:t>ISSN</w:t>
            </w:r>
            <w:r w:rsidRPr="00594BA5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594BA5" w:rsidRDefault="00ED1FA5" w:rsidP="003E20B8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594BA5" w:rsidRDefault="00ED1FA5" w:rsidP="003E20B8">
            <w:pPr>
              <w:contextualSpacing/>
              <w:jc w:val="both"/>
            </w:pPr>
            <w:r w:rsidRPr="00594BA5">
              <w:rPr>
                <w:lang w:val="ru-RU"/>
              </w:rPr>
              <w:t>П</w:t>
            </w:r>
            <w:r w:rsidR="0003220D" w:rsidRPr="00594BA5">
              <w:rPr>
                <w:lang w:val="ru-RU"/>
              </w:rPr>
              <w:t>ри наличии двух и более</w:t>
            </w:r>
            <w:r w:rsidRPr="00594BA5">
              <w:rPr>
                <w:lang w:val="ru-RU"/>
              </w:rPr>
              <w:t xml:space="preserve"> публикаций + 1 балл за каждую </w:t>
            </w:r>
            <w:r w:rsidR="008D6300" w:rsidRPr="00594BA5">
              <w:rPr>
                <w:b/>
              </w:rPr>
              <w:t xml:space="preserve">(но не более </w:t>
            </w:r>
            <w:r w:rsidR="008D6300" w:rsidRPr="00594BA5">
              <w:rPr>
                <w:b/>
                <w:lang w:val="ru-RU"/>
              </w:rPr>
              <w:t>3</w:t>
            </w:r>
            <w:r w:rsidRPr="00594BA5">
              <w:rPr>
                <w:b/>
              </w:rPr>
              <w:t xml:space="preserve"> баллов)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3C3EC1">
            <w:pPr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</w:t>
            </w:r>
            <w:r w:rsidRPr="00594BA5">
              <w:rPr>
                <w:lang w:val="ru-RU"/>
              </w:rPr>
              <w:lastRenderedPageBreak/>
              <w:t>классов.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lastRenderedPageBreak/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ind w:right="-73"/>
              <w:contextualSpacing/>
              <w:jc w:val="both"/>
            </w:pPr>
            <w:r w:rsidRPr="00594BA5">
              <w:t>Выступление на муниципальном уровне</w:t>
            </w:r>
          </w:p>
          <w:p w:rsidR="008D6300" w:rsidRPr="00594BA5" w:rsidRDefault="008D6300" w:rsidP="008D6300"/>
          <w:p w:rsidR="008D6300" w:rsidRPr="00594BA5" w:rsidRDefault="008D6300" w:rsidP="008D6300">
            <w:pPr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Выступление на всероссийском уровне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rPr>
                <w:lang w:val="ru-RU" w:eastAsia="en-US"/>
              </w:rPr>
            </w:pPr>
            <w:r w:rsidRPr="00594BA5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594BA5">
              <w:rPr>
                <w:b/>
                <w:lang w:val="ru-RU"/>
              </w:rPr>
              <w:t>(не более 3 баллов)</w:t>
            </w:r>
          </w:p>
        </w:tc>
      </w:tr>
      <w:tr w:rsidR="00594BA5" w:rsidRPr="00594BA5" w:rsidTr="00AD7920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jc w:val="both"/>
            </w:pPr>
            <w:r w:rsidRPr="00594BA5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03220D" w:rsidRPr="00594BA5" w:rsidRDefault="0003220D" w:rsidP="0003220D">
            <w:pPr>
              <w:rPr>
                <w:lang w:val="ru-RU"/>
              </w:rPr>
            </w:pPr>
          </w:p>
          <w:p w:rsidR="0003220D" w:rsidRPr="00594BA5" w:rsidRDefault="0003220D" w:rsidP="0003220D">
            <w:pPr>
              <w:ind w:firstLine="708"/>
              <w:rPr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 неоднократном участи +1 балл дополнительно (но не более 3 баллов)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rPr>
                <w:lang w:val="ru-RU"/>
              </w:rPr>
            </w:pPr>
            <w:r w:rsidRPr="00594BA5">
              <w:rPr>
                <w:lang w:val="ru-RU"/>
              </w:rPr>
              <w:t>Организация взаимодействия с научными, образовательными, социальными институтами.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 xml:space="preserve">Справка, копия договоров.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Взаимодействие отсутствует.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Взаимодействие нерегулярное.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Системное взаимодействие с учетом особенности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Реализация совместных программ, проектов мероприятий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Наличие сетевых форм реализации образовательных программ.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3C3EC1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</w:pPr>
            <w:r w:rsidRPr="00594BA5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</w:pPr>
            <w:r w:rsidRPr="00594BA5">
              <w:t>Уровень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</w:pPr>
            <w:r w:rsidRPr="00594BA5">
              <w:t>Участие на муниципальном уровне</w:t>
            </w:r>
          </w:p>
          <w:p w:rsidR="008D6300" w:rsidRPr="00594BA5" w:rsidRDefault="008D6300" w:rsidP="003C3EC1">
            <w:pPr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</w:pPr>
            <w:r w:rsidRPr="00594BA5">
              <w:t>Участие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</w:pPr>
            <w:r w:rsidRPr="00594BA5">
              <w:t>Участие на всероссийском уровне</w:t>
            </w:r>
          </w:p>
        </w:tc>
      </w:tr>
      <w:tr w:rsidR="00594BA5" w:rsidRPr="00594BA5" w:rsidTr="00EF6F71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При участии по нескольким позициям +1 балл </w:t>
            </w:r>
          </w:p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дополнительно (но не более 3 баллов).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numPr>
                <w:ilvl w:val="0"/>
                <w:numId w:val="23"/>
              </w:numPr>
              <w:ind w:left="142" w:hanging="142"/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0D" w:rsidRPr="00594BA5" w:rsidRDefault="0003220D" w:rsidP="0003220D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594BA5">
              <w:rPr>
                <w:b/>
                <w:lang w:val="ru-RU"/>
              </w:rPr>
              <w:t xml:space="preserve">. </w:t>
            </w:r>
            <w:r w:rsidRPr="00594BA5">
              <w:rPr>
                <w:lang w:val="ru-RU"/>
              </w:rPr>
              <w:t xml:space="preserve">Приказ об утверждении команды/рабочей группы проекта. Сертификат </w:t>
            </w:r>
            <w:r w:rsidRPr="00594BA5">
              <w:rPr>
                <w:lang w:val="ru-RU"/>
              </w:rPr>
              <w:lastRenderedPageBreak/>
              <w:t>победителя.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lastRenderedPageBreak/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t>Участие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0D" w:rsidRPr="00594BA5" w:rsidRDefault="0003220D" w:rsidP="0003220D">
            <w:pPr>
              <w:contextualSpacing/>
              <w:jc w:val="both"/>
            </w:pPr>
            <w:r w:rsidRPr="00594BA5">
              <w:t>Участие на всероссийском уровне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При участии по нескольким позициям +1 балл </w:t>
            </w:r>
          </w:p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дополнительно (но не более 3 баллов).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Профессиональная </w:t>
            </w:r>
          </w:p>
          <w:p w:rsidR="008D6300" w:rsidRPr="00594BA5" w:rsidRDefault="008D6300" w:rsidP="003E20B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активность педагога.</w:t>
            </w:r>
          </w:p>
          <w:p w:rsidR="008D6300" w:rsidRPr="00594BA5" w:rsidRDefault="008D6300" w:rsidP="003E20B8">
            <w:pPr>
              <w:pStyle w:val="a8"/>
              <w:widowControl w:val="0"/>
              <w:ind w:left="0"/>
              <w:jc w:val="both"/>
            </w:pPr>
            <w:r w:rsidRPr="00594BA5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РУМО, руководство практикой студентов, наставничество. </w:t>
            </w:r>
            <w:r w:rsidRPr="00594BA5">
              <w:t>Руководство первичной профсоюзной организацией.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jc w:val="both"/>
            </w:pPr>
            <w:r w:rsidRPr="00594BA5">
              <w:t xml:space="preserve">Приказ </w:t>
            </w:r>
          </w:p>
          <w:p w:rsidR="008D6300" w:rsidRPr="00594BA5" w:rsidRDefault="008D6300" w:rsidP="003E20B8">
            <w:pPr>
              <w:jc w:val="both"/>
            </w:pPr>
          </w:p>
          <w:p w:rsidR="008D6300" w:rsidRPr="00594BA5" w:rsidRDefault="008D6300" w:rsidP="003E20B8">
            <w:pPr>
              <w:jc w:val="both"/>
            </w:pPr>
          </w:p>
          <w:p w:rsidR="008D6300" w:rsidRPr="00594BA5" w:rsidRDefault="008D6300" w:rsidP="003E20B8">
            <w:pPr>
              <w:jc w:val="both"/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Не участвует</w:t>
            </w: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 xml:space="preserve">Руководство профкомом </w:t>
            </w: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  <w:p w:rsidR="008D6300" w:rsidRPr="00594BA5" w:rsidRDefault="008D6300" w:rsidP="003E20B8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 xml:space="preserve">Участие на  муниципальном  уровне.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594BA5" w:rsidRPr="00594BA5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00" w:rsidRPr="00594BA5" w:rsidRDefault="008D6300" w:rsidP="003E20B8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00" w:rsidRPr="00594BA5" w:rsidRDefault="008D6300" w:rsidP="003E20B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8D6300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594BA5">
              <w:rPr>
                <w:lang w:val="ru-RU"/>
              </w:rPr>
              <w:t xml:space="preserve">При неоднократном участии +1 балл дополнительно  </w:t>
            </w:r>
            <w:r w:rsidRPr="00594BA5">
              <w:rPr>
                <w:b/>
                <w:lang w:val="ru-RU"/>
              </w:rPr>
              <w:t>(но не более 5 баллов).</w:t>
            </w:r>
          </w:p>
        </w:tc>
      </w:tr>
      <w:tr w:rsidR="00594BA5" w:rsidRPr="00594BA5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center"/>
              <w:rPr>
                <w:lang w:val="ru-RU"/>
              </w:rPr>
            </w:pPr>
            <w:r w:rsidRPr="00594BA5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594BA5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594BA5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594BA5" w:rsidRPr="00594BA5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594BA5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rPr>
                <w:lang w:val="ru-RU"/>
              </w:rPr>
            </w:pPr>
            <w:r w:rsidRPr="00594BA5">
              <w:rPr>
                <w:lang w:val="ru-RU"/>
              </w:rPr>
              <w:t xml:space="preserve">Приказы об утверждении состава МО, </w:t>
            </w:r>
            <w:r w:rsidRPr="00594BA5">
              <w:rPr>
                <w:bCs/>
                <w:lang w:val="ru-RU"/>
              </w:rPr>
              <w:t>РУМО.</w:t>
            </w:r>
          </w:p>
          <w:p w:rsidR="008D6300" w:rsidRPr="00594BA5" w:rsidRDefault="008D6300" w:rsidP="003C3EC1">
            <w:pPr>
              <w:rPr>
                <w:lang w:val="ru-RU"/>
              </w:rPr>
            </w:pPr>
            <w:r w:rsidRPr="00594BA5">
              <w:rPr>
                <w:lang w:val="ru-RU"/>
              </w:rPr>
              <w:t>П</w:t>
            </w:r>
            <w:r w:rsidRPr="00594BA5">
              <w:t>ротоколы заседаний МО</w:t>
            </w:r>
            <w:r w:rsidRPr="00594BA5">
              <w:rPr>
                <w:lang w:val="ru-RU"/>
              </w:rPr>
              <w:t xml:space="preserve">, </w:t>
            </w:r>
            <w:r w:rsidRPr="00594BA5">
              <w:rPr>
                <w:bCs/>
                <w:lang w:val="ru-RU"/>
              </w:rPr>
              <w:t>РУМО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r w:rsidRPr="00594BA5">
              <w:t>Не участвует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C3EC1">
            <w:pPr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C3EC1">
            <w:pPr>
              <w:rPr>
                <w:lang w:val="ru-RU"/>
              </w:rPr>
            </w:pPr>
            <w:r w:rsidRPr="00594BA5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rPr>
                <w:lang w:val="ru-RU"/>
              </w:rPr>
            </w:pPr>
          </w:p>
        </w:tc>
      </w:tr>
      <w:tr w:rsidR="00594BA5" w:rsidRPr="00594BA5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Титульный лист, рецензия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 методических материалов имеет рецензию ОГАОУ ДПО «БелИРО» </w:t>
            </w:r>
          </w:p>
        </w:tc>
      </w:tr>
      <w:tr w:rsidR="00594BA5" w:rsidRPr="00594BA5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авторской программы с пояснительной запиской и внешней и внутренней рецензиями при </w:t>
            </w:r>
            <w:r w:rsidRPr="0059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на уровне ОУ; сертификат при утверждении на муниципальном или региональном уровне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Утверждены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>Утверждены на муниципальном уровне и рекомендованы к использованию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4B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на региональном уровне и рекомендованы к </w:t>
            </w:r>
            <w:r w:rsidRPr="0059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</w:t>
            </w:r>
          </w:p>
        </w:tc>
      </w:tr>
      <w:tr w:rsidR="00594BA5" w:rsidRPr="00594BA5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ind w:right="-131"/>
              <w:contextualSpacing/>
              <w:rPr>
                <w:lang w:val="ru-RU"/>
              </w:rPr>
            </w:pPr>
            <w:r w:rsidRPr="00594BA5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Скриншот размещенного материала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</w:pPr>
            <w:r w:rsidRPr="00594BA5"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594BA5" w:rsidRPr="00594BA5" w:rsidTr="00317C1D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 БелИРО,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 xml:space="preserve">Грамоты, дипломы, благодарности, приказы.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594BA5" w:rsidRPr="00594BA5" w:rsidTr="00317C1D"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 неоднократном участии +1 балл дополнительно</w:t>
            </w:r>
          </w:p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 xml:space="preserve"> (но не более 3 баллов).</w:t>
            </w:r>
          </w:p>
        </w:tc>
      </w:tr>
      <w:tr w:rsidR="008D6300" w:rsidRPr="00594BA5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 xml:space="preserve">Грамоты, благодарности, приказы, удостоверения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</w:pPr>
            <w:r w:rsidRPr="00594BA5"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0" w:rsidRPr="00594BA5" w:rsidRDefault="008D6300" w:rsidP="003E20B8">
            <w:pPr>
              <w:contextualSpacing/>
              <w:jc w:val="both"/>
              <w:rPr>
                <w:lang w:val="ru-RU"/>
              </w:rPr>
            </w:pPr>
            <w:r w:rsidRPr="00594BA5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ED1FA5" w:rsidRPr="00594BA5" w:rsidRDefault="00ED1FA5" w:rsidP="00ED1FA5">
      <w:pPr>
        <w:ind w:firstLine="426"/>
        <w:jc w:val="center"/>
        <w:rPr>
          <w:b/>
          <w:lang w:val="ru-RU"/>
        </w:rPr>
      </w:pPr>
    </w:p>
    <w:p w:rsidR="00EE6643" w:rsidRPr="00594BA5" w:rsidRDefault="00EE6643" w:rsidP="00ED1FA5">
      <w:pPr>
        <w:ind w:firstLine="426"/>
        <w:jc w:val="center"/>
        <w:rPr>
          <w:b/>
          <w:lang w:val="ru-RU"/>
        </w:rPr>
      </w:pPr>
    </w:p>
    <w:p w:rsidR="00ED1FA5" w:rsidRPr="00594BA5" w:rsidRDefault="00ED1FA5" w:rsidP="00ED1FA5">
      <w:pPr>
        <w:ind w:firstLine="426"/>
        <w:jc w:val="center"/>
        <w:rPr>
          <w:b/>
          <w:lang w:val="ru-RU"/>
        </w:rPr>
      </w:pPr>
      <w:r w:rsidRPr="00594BA5">
        <w:rPr>
          <w:b/>
          <w:lang w:val="ru-RU"/>
        </w:rPr>
        <w:t>Диапазоны баллов квалификационных категорий:</w:t>
      </w:r>
    </w:p>
    <w:p w:rsidR="00ED1FA5" w:rsidRPr="00594BA5" w:rsidRDefault="00ED1FA5" w:rsidP="00ED1FA5">
      <w:pPr>
        <w:ind w:firstLine="426"/>
        <w:jc w:val="center"/>
        <w:rPr>
          <w:b/>
          <w:lang w:val="ru-RU"/>
        </w:rPr>
      </w:pPr>
    </w:p>
    <w:p w:rsidR="00ED1FA5" w:rsidRPr="00594BA5" w:rsidRDefault="00ED1FA5" w:rsidP="00EE6643">
      <w:pPr>
        <w:ind w:left="-142"/>
        <w:contextualSpacing/>
        <w:jc w:val="center"/>
        <w:rPr>
          <w:lang w:val="ru-RU"/>
        </w:rPr>
      </w:pPr>
      <w:r w:rsidRPr="00594BA5">
        <w:rPr>
          <w:b/>
          <w:lang w:val="ru-RU"/>
        </w:rPr>
        <w:t xml:space="preserve">- </w:t>
      </w:r>
      <w:r w:rsidRPr="00594BA5">
        <w:rPr>
          <w:lang w:val="ru-RU"/>
        </w:rPr>
        <w:t>от 45 баллов и выше – уровень высшей квалификационной категории;</w:t>
      </w:r>
    </w:p>
    <w:p w:rsidR="00ED1FA5" w:rsidRPr="00594BA5" w:rsidRDefault="00ED1FA5" w:rsidP="00EE6643">
      <w:pPr>
        <w:ind w:left="-142"/>
        <w:contextualSpacing/>
        <w:jc w:val="center"/>
        <w:rPr>
          <w:lang w:val="ru-RU"/>
        </w:rPr>
      </w:pPr>
      <w:r w:rsidRPr="00594BA5">
        <w:rPr>
          <w:lang w:val="ru-RU"/>
        </w:rPr>
        <w:t>- от 35 до 44 баллов – уровень первой квалификационной категории;</w:t>
      </w:r>
    </w:p>
    <w:p w:rsidR="00ED1FA5" w:rsidRPr="00594BA5" w:rsidRDefault="00ED1FA5" w:rsidP="00EE6643">
      <w:pPr>
        <w:ind w:left="-142"/>
        <w:contextualSpacing/>
        <w:jc w:val="center"/>
        <w:rPr>
          <w:lang w:val="ru-RU"/>
        </w:rPr>
      </w:pPr>
      <w:r w:rsidRPr="00594BA5">
        <w:rPr>
          <w:lang w:val="ru-RU"/>
        </w:rPr>
        <w:t>- ниже 35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10587B" w:rsidRPr="00594BA5" w:rsidRDefault="0010587B" w:rsidP="00EE6643">
      <w:pPr>
        <w:ind w:left="-142"/>
        <w:contextualSpacing/>
        <w:jc w:val="center"/>
        <w:rPr>
          <w:lang w:val="ru-RU"/>
        </w:rPr>
      </w:pPr>
    </w:p>
    <w:sectPr w:rsidR="0010587B" w:rsidRPr="00594BA5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20" w:rsidRDefault="002A4420" w:rsidP="004A581F">
      <w:r>
        <w:separator/>
      </w:r>
    </w:p>
  </w:endnote>
  <w:endnote w:type="continuationSeparator" w:id="0">
    <w:p w:rsidR="002A4420" w:rsidRDefault="002A4420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20" w:rsidRDefault="002A4420" w:rsidP="004A581F">
      <w:r>
        <w:separator/>
      </w:r>
    </w:p>
  </w:footnote>
  <w:footnote w:type="continuationSeparator" w:id="0">
    <w:p w:rsidR="002A4420" w:rsidRDefault="002A4420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3220D"/>
    <w:rsid w:val="000437E1"/>
    <w:rsid w:val="00056D5E"/>
    <w:rsid w:val="0006133B"/>
    <w:rsid w:val="00062C23"/>
    <w:rsid w:val="00071D81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4420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0071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61EBA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94BA5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502E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D63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2F68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B7C93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D3B5-1DF6-4547-992C-91952FBC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1AC1-5AAC-4EA8-9388-1BE88F7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2020-09-08T08:41:00Z</dcterms:created>
  <dcterms:modified xsi:type="dcterms:W3CDTF">2022-06-30T09:40:00Z</dcterms:modified>
</cp:coreProperties>
</file>